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90" w:rsidRPr="00DC5B49" w:rsidRDefault="00530490" w:rsidP="00174789">
      <w:pPr>
        <w:jc w:val="center"/>
        <w:rPr>
          <w:rFonts w:ascii="Arial" w:hAnsi="Arial"/>
          <w:b/>
          <w:sz w:val="28"/>
          <w:szCs w:val="28"/>
          <w:u w:val="single"/>
        </w:rPr>
      </w:pPr>
      <w:bookmarkStart w:id="0" w:name="page1"/>
      <w:bookmarkEnd w:id="0"/>
      <w:r w:rsidRPr="00DC5B49">
        <w:rPr>
          <w:rFonts w:ascii="Arial" w:hAnsi="Arial"/>
          <w:b/>
          <w:sz w:val="28"/>
          <w:szCs w:val="28"/>
          <w:u w:val="single"/>
        </w:rPr>
        <w:t>ОСНОВНО УЧИЛИЩЕ    “ИВАН  ВАЗОВ”</w:t>
      </w:r>
    </w:p>
    <w:p w:rsidR="00530490" w:rsidRPr="00DC5B49" w:rsidRDefault="00530490" w:rsidP="00174789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DC5B49">
        <w:rPr>
          <w:rFonts w:ascii="Arial" w:hAnsi="Arial"/>
          <w:b/>
          <w:sz w:val="28"/>
          <w:szCs w:val="28"/>
          <w:u w:val="single"/>
        </w:rPr>
        <w:t>С. УСТРЕМ, ОБЩ. ТОПОЛОВГРАД</w:t>
      </w: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  <w:lang w:val="ru-RU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DE539C">
      <w:pPr>
        <w:spacing w:line="240" w:lineRule="atLeast"/>
        <w:ind w:left="4236" w:firstLine="720"/>
        <w:rPr>
          <w:rFonts w:ascii="Arial" w:hAnsi="Arial"/>
          <w:sz w:val="24"/>
          <w:lang w:val="ru-RU"/>
        </w:rPr>
      </w:pPr>
      <w:r w:rsidRPr="00DC5B49">
        <w:rPr>
          <w:rFonts w:ascii="Arial" w:hAnsi="Arial"/>
          <w:b/>
          <w:sz w:val="24"/>
        </w:rPr>
        <w:t>УТВЪРЖДАВАМ</w:t>
      </w:r>
      <w:r w:rsidRPr="00DC5B49">
        <w:rPr>
          <w:rFonts w:ascii="Arial" w:hAnsi="Arial"/>
          <w:sz w:val="24"/>
        </w:rPr>
        <w:t>: …………………</w:t>
      </w:r>
    </w:p>
    <w:p w:rsidR="00530490" w:rsidRPr="00DC5B49" w:rsidRDefault="00530490" w:rsidP="00174789">
      <w:pPr>
        <w:spacing w:line="12" w:lineRule="exact"/>
        <w:rPr>
          <w:rFonts w:ascii="Arial" w:hAnsi="Arial"/>
          <w:sz w:val="24"/>
        </w:rPr>
      </w:pPr>
    </w:p>
    <w:p w:rsidR="00530490" w:rsidRPr="00DC5B49" w:rsidRDefault="00530490" w:rsidP="00DE539C">
      <w:pPr>
        <w:spacing w:line="234" w:lineRule="auto"/>
        <w:ind w:left="4656" w:right="420" w:firstLine="300"/>
        <w:rPr>
          <w:rFonts w:ascii="Arial" w:hAnsi="Arial"/>
          <w:i/>
          <w:sz w:val="24"/>
          <w:lang w:val="ru-RU"/>
        </w:rPr>
      </w:pPr>
      <w:r w:rsidRPr="00DC5B49">
        <w:rPr>
          <w:rFonts w:ascii="Arial" w:hAnsi="Arial"/>
          <w:sz w:val="24"/>
        </w:rPr>
        <w:t>ДИРЕКТОР:</w:t>
      </w:r>
    </w:p>
    <w:p w:rsidR="00530490" w:rsidRPr="00DC5B49" w:rsidRDefault="002B4DC2" w:rsidP="00174789">
      <w:pPr>
        <w:spacing w:line="200" w:lineRule="exact"/>
        <w:rPr>
          <w:rFonts w:ascii="Arial" w:hAnsi="Arial"/>
          <w:sz w:val="24"/>
        </w:rPr>
      </w:pPr>
      <w:r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" o:spid="_x0000_s1026" type="#_x0000_t75" style="position:absolute;margin-left:217.05pt;margin-top:24.7pt;width:22.8pt;height:26.5pt;z-index:-251658752;visibility:visible" o:allowincell="f">
            <v:imagedata r:id="rId8" o:title=""/>
          </v:shape>
        </w:pict>
      </w:r>
      <w:r w:rsidR="00530490" w:rsidRPr="00DC5B49">
        <w:rPr>
          <w:rFonts w:ascii="Arial" w:hAnsi="Arial"/>
          <w:sz w:val="24"/>
        </w:rPr>
        <w:tab/>
      </w:r>
      <w:r w:rsidR="00530490" w:rsidRPr="00DC5B49">
        <w:rPr>
          <w:rFonts w:ascii="Arial" w:hAnsi="Arial"/>
          <w:sz w:val="24"/>
        </w:rPr>
        <w:tab/>
      </w:r>
      <w:r w:rsidR="00530490" w:rsidRPr="00DC5B49">
        <w:rPr>
          <w:rFonts w:ascii="Arial" w:hAnsi="Arial"/>
          <w:sz w:val="24"/>
        </w:rPr>
        <w:tab/>
      </w:r>
      <w:r w:rsidR="00530490" w:rsidRPr="00DC5B49">
        <w:rPr>
          <w:rFonts w:ascii="Arial" w:hAnsi="Arial"/>
          <w:sz w:val="24"/>
        </w:rPr>
        <w:tab/>
      </w:r>
      <w:r w:rsidR="00530490" w:rsidRPr="00DC5B49">
        <w:rPr>
          <w:rFonts w:ascii="Arial" w:hAnsi="Arial"/>
          <w:sz w:val="24"/>
        </w:rPr>
        <w:tab/>
      </w:r>
      <w:r w:rsidR="00530490" w:rsidRPr="00DC5B49">
        <w:rPr>
          <w:rFonts w:ascii="Arial" w:hAnsi="Arial"/>
          <w:sz w:val="24"/>
        </w:rPr>
        <w:tab/>
      </w:r>
      <w:r w:rsidR="00530490" w:rsidRPr="00DC5B49">
        <w:rPr>
          <w:rFonts w:ascii="Arial" w:hAnsi="Arial"/>
          <w:sz w:val="24"/>
        </w:rPr>
        <w:tab/>
        <w:t xml:space="preserve">       </w:t>
      </w:r>
      <w:r w:rsidR="00530490" w:rsidRPr="00DC5B49">
        <w:rPr>
          <w:rFonts w:ascii="Arial" w:hAnsi="Arial"/>
          <w:sz w:val="24"/>
          <w:lang w:val="ru-RU"/>
        </w:rPr>
        <w:tab/>
      </w:r>
      <w:r w:rsidR="00530490" w:rsidRPr="00DC5B49">
        <w:rPr>
          <w:rFonts w:ascii="Arial" w:hAnsi="Arial"/>
          <w:sz w:val="24"/>
          <w:lang w:val="ru-RU"/>
        </w:rPr>
        <w:tab/>
      </w:r>
      <w:r w:rsidR="00530490" w:rsidRPr="00DC5B49">
        <w:rPr>
          <w:rFonts w:ascii="Arial" w:hAnsi="Arial"/>
          <w:sz w:val="24"/>
        </w:rPr>
        <w:t xml:space="preserve">  /</w:t>
      </w:r>
      <w:r w:rsidR="00DC5B49" w:rsidRPr="00DC5B49">
        <w:rPr>
          <w:rFonts w:ascii="Arial" w:hAnsi="Arial"/>
          <w:sz w:val="24"/>
        </w:rPr>
        <w:t>Атанаска  Куртева</w:t>
      </w:r>
      <w:r w:rsidR="00530490" w:rsidRPr="00DC5B49">
        <w:rPr>
          <w:rFonts w:ascii="Arial" w:hAnsi="Arial"/>
          <w:sz w:val="24"/>
        </w:rPr>
        <w:t>/</w:t>
      </w: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  <w:lang w:val="ru-RU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  <w:lang w:val="ru-RU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  <w:lang w:val="ru-RU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  <w:lang w:val="ru-RU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  <w:lang w:val="ru-RU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  <w:lang w:val="ru-RU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  <w:lang w:val="ru-RU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80" w:lineRule="exact"/>
        <w:rPr>
          <w:rFonts w:ascii="Arial" w:hAnsi="Arial"/>
          <w:sz w:val="24"/>
        </w:rPr>
      </w:pPr>
    </w:p>
    <w:p w:rsidR="00530490" w:rsidRPr="00DC5B49" w:rsidRDefault="00530490" w:rsidP="00DE539C">
      <w:pPr>
        <w:spacing w:line="240" w:lineRule="atLeast"/>
        <w:ind w:left="920"/>
        <w:jc w:val="center"/>
        <w:rPr>
          <w:rFonts w:ascii="Arial" w:hAnsi="Arial"/>
          <w:b/>
          <w:sz w:val="36"/>
          <w:szCs w:val="36"/>
          <w:lang w:val="ru-RU"/>
        </w:rPr>
      </w:pPr>
      <w:r w:rsidRPr="00DC5B49">
        <w:rPr>
          <w:rFonts w:ascii="Arial" w:hAnsi="Arial"/>
          <w:b/>
          <w:sz w:val="36"/>
          <w:szCs w:val="36"/>
        </w:rPr>
        <w:t xml:space="preserve">ПРОГРАМА </w:t>
      </w:r>
    </w:p>
    <w:p w:rsidR="00530490" w:rsidRPr="00DC5B49" w:rsidRDefault="00530490" w:rsidP="00DE539C">
      <w:pPr>
        <w:spacing w:line="240" w:lineRule="atLeast"/>
        <w:ind w:left="920"/>
        <w:rPr>
          <w:rFonts w:ascii="Arial" w:hAnsi="Arial"/>
          <w:b/>
          <w:sz w:val="36"/>
          <w:szCs w:val="36"/>
          <w:lang w:val="ru-RU"/>
        </w:rPr>
      </w:pPr>
      <w:r w:rsidRPr="00DC5B49">
        <w:rPr>
          <w:rFonts w:ascii="Arial" w:hAnsi="Arial"/>
          <w:b/>
          <w:sz w:val="36"/>
          <w:szCs w:val="36"/>
        </w:rPr>
        <w:t>ЗА ПРЕВЕНЦИЯ</w:t>
      </w:r>
      <w:r w:rsidRPr="00DC5B49">
        <w:rPr>
          <w:rFonts w:ascii="Arial" w:hAnsi="Arial"/>
          <w:b/>
          <w:sz w:val="36"/>
          <w:szCs w:val="36"/>
          <w:lang w:val="ru-RU"/>
        </w:rPr>
        <w:t xml:space="preserve"> </w:t>
      </w:r>
      <w:r w:rsidRPr="00DC5B49">
        <w:rPr>
          <w:rFonts w:ascii="Arial" w:hAnsi="Arial"/>
          <w:b/>
          <w:sz w:val="36"/>
          <w:szCs w:val="36"/>
        </w:rPr>
        <w:t>НА РАННОТО НАПУСКАНЕ</w:t>
      </w:r>
    </w:p>
    <w:p w:rsidR="00530490" w:rsidRPr="00DC5B49" w:rsidRDefault="00530490" w:rsidP="00DE539C">
      <w:pPr>
        <w:spacing w:line="240" w:lineRule="atLeast"/>
        <w:ind w:left="920"/>
        <w:jc w:val="center"/>
        <w:rPr>
          <w:rFonts w:ascii="Arial" w:hAnsi="Arial"/>
          <w:b/>
          <w:sz w:val="36"/>
          <w:szCs w:val="36"/>
        </w:rPr>
      </w:pPr>
      <w:r w:rsidRPr="00DC5B49">
        <w:rPr>
          <w:rFonts w:ascii="Arial" w:hAnsi="Arial"/>
          <w:b/>
          <w:sz w:val="36"/>
          <w:szCs w:val="36"/>
        </w:rPr>
        <w:t>НА</w:t>
      </w:r>
      <w:r w:rsidRPr="00DC5B49">
        <w:rPr>
          <w:rFonts w:ascii="Arial" w:hAnsi="Arial"/>
          <w:b/>
          <w:sz w:val="36"/>
          <w:szCs w:val="36"/>
          <w:lang w:val="ru-RU"/>
        </w:rPr>
        <w:t xml:space="preserve"> </w:t>
      </w:r>
      <w:r w:rsidRPr="00DC5B49">
        <w:rPr>
          <w:rFonts w:ascii="Arial" w:hAnsi="Arial"/>
          <w:b/>
          <w:sz w:val="36"/>
          <w:szCs w:val="36"/>
        </w:rPr>
        <w:t>УЧИЛИЩЕ</w:t>
      </w:r>
    </w:p>
    <w:p w:rsidR="00530490" w:rsidRPr="00DC5B49" w:rsidRDefault="00530490" w:rsidP="00DE539C">
      <w:pPr>
        <w:spacing w:line="200" w:lineRule="exact"/>
        <w:jc w:val="center"/>
        <w:rPr>
          <w:rFonts w:ascii="Arial" w:hAnsi="Arial"/>
          <w:sz w:val="36"/>
          <w:szCs w:val="36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  <w:lang w:val="ru-RU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  <w:lang w:val="ru-RU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  <w:lang w:val="ru-RU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  <w:lang w:val="ru-RU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  <w:lang w:val="ru-RU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  <w:lang w:val="ru-RU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  <w:lang w:val="ru-RU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  <w:lang w:val="ru-RU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  <w:lang w:val="ru-RU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0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08" w:lineRule="exact"/>
        <w:rPr>
          <w:rFonts w:ascii="Arial" w:hAnsi="Arial"/>
          <w:sz w:val="24"/>
        </w:rPr>
      </w:pPr>
    </w:p>
    <w:p w:rsidR="00530490" w:rsidRPr="00DC5B49" w:rsidRDefault="00530490" w:rsidP="00174789">
      <w:pPr>
        <w:spacing w:line="270" w:lineRule="auto"/>
        <w:jc w:val="center"/>
        <w:rPr>
          <w:rFonts w:ascii="Arial" w:hAnsi="Arial"/>
          <w:i/>
          <w:sz w:val="24"/>
        </w:rPr>
        <w:sectPr w:rsidR="00530490" w:rsidRPr="00DC5B49" w:rsidSect="00EB0E4F">
          <w:headerReference w:type="default" r:id="rId9"/>
          <w:pgSz w:w="11900" w:h="16838"/>
          <w:pgMar w:top="964" w:right="964" w:bottom="964" w:left="964" w:header="0" w:footer="0" w:gutter="0"/>
          <w:cols w:space="0" w:equalWidth="0">
            <w:col w:w="9476"/>
          </w:cols>
          <w:docGrid w:linePitch="360"/>
        </w:sectPr>
      </w:pPr>
      <w:r w:rsidRPr="00DC5B49">
        <w:rPr>
          <w:rFonts w:ascii="Arial" w:hAnsi="Arial"/>
          <w:i/>
          <w:sz w:val="24"/>
        </w:rPr>
        <w:t xml:space="preserve">Програмата е създадена на основание чл. 263, ал. 1, т. 8 от Закона за предучилищното и училищното образование  и е приета от Педагогическия </w:t>
      </w:r>
      <w:r w:rsidR="00F44501" w:rsidRPr="00DC5B49">
        <w:rPr>
          <w:rFonts w:ascii="Arial" w:hAnsi="Arial"/>
          <w:i/>
          <w:sz w:val="24"/>
        </w:rPr>
        <w:t>съвет на проведено заседание №</w:t>
      </w:r>
      <w:r w:rsidR="00DC5B49" w:rsidRPr="00DC5B49">
        <w:rPr>
          <w:rFonts w:ascii="Arial" w:hAnsi="Arial"/>
          <w:i/>
          <w:sz w:val="24"/>
        </w:rPr>
        <w:t>8</w:t>
      </w:r>
      <w:r w:rsidR="00F44501" w:rsidRPr="00DC5B49">
        <w:rPr>
          <w:rFonts w:ascii="Arial" w:hAnsi="Arial"/>
          <w:i/>
          <w:sz w:val="24"/>
        </w:rPr>
        <w:t>/</w:t>
      </w:r>
      <w:r w:rsidR="00DC5B49" w:rsidRPr="00DC5B49">
        <w:rPr>
          <w:rFonts w:ascii="Arial" w:hAnsi="Arial"/>
          <w:i/>
          <w:sz w:val="24"/>
        </w:rPr>
        <w:t>10</w:t>
      </w:r>
      <w:r w:rsidR="00F44501" w:rsidRPr="00DC5B49">
        <w:rPr>
          <w:rFonts w:ascii="Arial" w:hAnsi="Arial"/>
          <w:i/>
          <w:sz w:val="24"/>
        </w:rPr>
        <w:t>.09.201</w:t>
      </w:r>
      <w:r w:rsidR="00DC5B49" w:rsidRPr="00DC5B49">
        <w:rPr>
          <w:rFonts w:ascii="Arial" w:hAnsi="Arial"/>
          <w:i/>
          <w:sz w:val="24"/>
        </w:rPr>
        <w:t>8</w:t>
      </w:r>
      <w:r w:rsidRPr="00DC5B49">
        <w:rPr>
          <w:rFonts w:ascii="Arial" w:hAnsi="Arial"/>
          <w:i/>
          <w:sz w:val="24"/>
        </w:rPr>
        <w:t xml:space="preserve"> г.</w:t>
      </w:r>
    </w:p>
    <w:p w:rsidR="00530490" w:rsidRPr="00DC5B49" w:rsidRDefault="00530490" w:rsidP="00E642BE">
      <w:pPr>
        <w:spacing w:line="240" w:lineRule="atLeast"/>
        <w:ind w:left="70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lastRenderedPageBreak/>
        <w:t>Въведение:</w:t>
      </w:r>
    </w:p>
    <w:p w:rsidR="00530490" w:rsidRPr="00DC5B49" w:rsidRDefault="00530490" w:rsidP="00E642BE">
      <w:pPr>
        <w:spacing w:line="255" w:lineRule="exact"/>
        <w:jc w:val="both"/>
        <w:rPr>
          <w:rFonts w:ascii="Arial" w:hAnsi="Arial"/>
        </w:rPr>
      </w:pPr>
    </w:p>
    <w:p w:rsidR="00530490" w:rsidRPr="00DC5B49" w:rsidRDefault="00530490" w:rsidP="00E642BE">
      <w:pPr>
        <w:spacing w:line="271" w:lineRule="auto"/>
        <w:ind w:firstLine="708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Настоящата програма е в съответствие с целите, залегнали в националните политики по превенция на ранното напускане на образователната система и комплекса от мерки на правителството в областта на образованието и социално-икономическото развитие.</w:t>
      </w:r>
    </w:p>
    <w:p w:rsidR="00530490" w:rsidRPr="00DC5B49" w:rsidRDefault="00530490" w:rsidP="00E642BE">
      <w:pPr>
        <w:spacing w:line="222" w:lineRule="exact"/>
        <w:jc w:val="both"/>
        <w:rPr>
          <w:rFonts w:ascii="Arial" w:hAnsi="Arial"/>
        </w:rPr>
      </w:pPr>
    </w:p>
    <w:p w:rsidR="00530490" w:rsidRPr="00DC5B49" w:rsidRDefault="00530490" w:rsidP="00E642BE">
      <w:pPr>
        <w:spacing w:line="270" w:lineRule="auto"/>
        <w:ind w:right="160" w:firstLine="708"/>
        <w:jc w:val="both"/>
        <w:rPr>
          <w:rFonts w:ascii="Arial" w:hAnsi="Arial"/>
          <w:b/>
          <w:sz w:val="24"/>
        </w:rPr>
      </w:pPr>
      <w:r w:rsidRPr="00DC5B49">
        <w:rPr>
          <w:rFonts w:ascii="Arial" w:hAnsi="Arial"/>
          <w:sz w:val="24"/>
        </w:rPr>
        <w:t>Водещи стратегически документи при изготвяне на училищната програма на ОУ „Иван Вазов“ за превенция на ранното напускане на образователната система</w:t>
      </w:r>
      <w:r w:rsidRPr="00DC5B49">
        <w:rPr>
          <w:rFonts w:ascii="Arial" w:hAnsi="Arial"/>
          <w:b/>
          <w:sz w:val="24"/>
        </w:rPr>
        <w:t>:</w:t>
      </w:r>
    </w:p>
    <w:p w:rsidR="00530490" w:rsidRPr="00DC5B49" w:rsidRDefault="00530490" w:rsidP="00E642BE">
      <w:pPr>
        <w:numPr>
          <w:ilvl w:val="0"/>
          <w:numId w:val="1"/>
        </w:numPr>
        <w:tabs>
          <w:tab w:val="left" w:pos="1420"/>
        </w:tabs>
        <w:spacing w:line="180" w:lineRule="auto"/>
        <w:ind w:left="1420" w:hanging="356"/>
        <w:jc w:val="both"/>
        <w:rPr>
          <w:rFonts w:ascii="Arial" w:hAnsi="Arial"/>
          <w:sz w:val="42"/>
          <w:vertAlign w:val="superscript"/>
        </w:rPr>
      </w:pPr>
      <w:r w:rsidRPr="00DC5B49">
        <w:rPr>
          <w:rFonts w:ascii="Arial" w:hAnsi="Arial"/>
          <w:sz w:val="22"/>
        </w:rPr>
        <w:t>СТРАТЕГИЯ ЗА НАМАЛЯВАНЕ ДЕЛА НА ПРЕЖДЕВРЕМЕННО НАПУСНАЛИТЕ ОБРАЗОВАТЕЛНАТА СИСТЕМА (2013 – 2020)</w:t>
      </w:r>
    </w:p>
    <w:p w:rsidR="00530490" w:rsidRPr="00DC5B49" w:rsidRDefault="00530490" w:rsidP="00E642BE">
      <w:pPr>
        <w:spacing w:line="1" w:lineRule="exact"/>
        <w:jc w:val="both"/>
        <w:rPr>
          <w:rFonts w:ascii="Arial" w:hAnsi="Arial"/>
          <w:sz w:val="42"/>
          <w:vertAlign w:val="superscript"/>
        </w:rPr>
      </w:pPr>
    </w:p>
    <w:p w:rsidR="00530490" w:rsidRPr="00DC5B49" w:rsidRDefault="00530490" w:rsidP="00E642BE">
      <w:pPr>
        <w:numPr>
          <w:ilvl w:val="0"/>
          <w:numId w:val="1"/>
        </w:numPr>
        <w:tabs>
          <w:tab w:val="left" w:pos="1420"/>
        </w:tabs>
        <w:spacing w:line="180" w:lineRule="auto"/>
        <w:ind w:left="1420" w:hanging="356"/>
        <w:jc w:val="both"/>
        <w:rPr>
          <w:rFonts w:ascii="Arial" w:hAnsi="Arial"/>
          <w:sz w:val="33"/>
          <w:vertAlign w:val="superscript"/>
        </w:rPr>
      </w:pPr>
      <w:r w:rsidRPr="00DC5B49">
        <w:rPr>
          <w:rFonts w:ascii="Arial" w:hAnsi="Arial"/>
          <w:sz w:val="19"/>
        </w:rPr>
        <w:t>ПЛАН  ЗА  201</w:t>
      </w:r>
      <w:r w:rsidR="00DC5B49" w:rsidRPr="00DC5B49">
        <w:rPr>
          <w:rFonts w:ascii="Arial" w:hAnsi="Arial"/>
          <w:sz w:val="19"/>
        </w:rPr>
        <w:t>8</w:t>
      </w:r>
      <w:r w:rsidRPr="00DC5B49">
        <w:rPr>
          <w:rFonts w:ascii="Arial" w:hAnsi="Arial"/>
          <w:sz w:val="19"/>
        </w:rPr>
        <w:t>-  201</w:t>
      </w:r>
      <w:r w:rsidR="00DC5B49" w:rsidRPr="00DC5B49">
        <w:rPr>
          <w:rFonts w:ascii="Arial" w:hAnsi="Arial"/>
          <w:sz w:val="19"/>
        </w:rPr>
        <w:t>9</w:t>
      </w:r>
      <w:r w:rsidRPr="00DC5B49">
        <w:rPr>
          <w:rFonts w:ascii="Arial" w:hAnsi="Arial"/>
          <w:sz w:val="19"/>
        </w:rPr>
        <w:t xml:space="preserve">  Г.  ЗА  ИЗПЪЛНЕНИЕ  НА  СТРАТЕГИЯТА  ЗА</w:t>
      </w:r>
    </w:p>
    <w:p w:rsidR="00530490" w:rsidRPr="00DC5B49" w:rsidRDefault="00530490" w:rsidP="00E642BE">
      <w:pPr>
        <w:spacing w:line="23" w:lineRule="exact"/>
        <w:jc w:val="both"/>
        <w:rPr>
          <w:rFonts w:ascii="Arial" w:hAnsi="Arial"/>
          <w:sz w:val="33"/>
          <w:vertAlign w:val="superscript"/>
        </w:rPr>
      </w:pPr>
    </w:p>
    <w:p w:rsidR="00530490" w:rsidRPr="00DC5B49" w:rsidRDefault="00530490" w:rsidP="00E642BE">
      <w:pPr>
        <w:spacing w:line="230" w:lineRule="auto"/>
        <w:ind w:left="142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НАМАЛЯВАНЕ ДЕЛА НА ПРЕЖДЕВРЕМЕННО НАПУСНАЛИТЕ ОБРАЗОВАТЕЛНАТА СИСТЕМА (2013- 2020)</w:t>
      </w:r>
    </w:p>
    <w:p w:rsidR="00530490" w:rsidRPr="00DC5B49" w:rsidRDefault="00530490" w:rsidP="00E642BE">
      <w:pPr>
        <w:spacing w:line="13" w:lineRule="exact"/>
        <w:jc w:val="both"/>
        <w:rPr>
          <w:rFonts w:ascii="Arial" w:hAnsi="Arial"/>
          <w:sz w:val="33"/>
          <w:vertAlign w:val="superscript"/>
        </w:rPr>
      </w:pPr>
    </w:p>
    <w:p w:rsidR="00530490" w:rsidRPr="00DC5B49" w:rsidRDefault="00530490" w:rsidP="00E642BE">
      <w:pPr>
        <w:numPr>
          <w:ilvl w:val="0"/>
          <w:numId w:val="1"/>
        </w:numPr>
        <w:tabs>
          <w:tab w:val="left" w:pos="1420"/>
        </w:tabs>
        <w:spacing w:line="180" w:lineRule="auto"/>
        <w:ind w:left="1420" w:hanging="356"/>
        <w:jc w:val="both"/>
        <w:rPr>
          <w:rFonts w:ascii="Arial" w:hAnsi="Arial"/>
          <w:sz w:val="42"/>
          <w:vertAlign w:val="superscript"/>
        </w:rPr>
      </w:pPr>
      <w:r w:rsidRPr="00DC5B49">
        <w:rPr>
          <w:rFonts w:ascii="Arial" w:hAnsi="Arial"/>
          <w:sz w:val="22"/>
        </w:rPr>
        <w:t>СТРАТЕГИЯ ЗА ОБРАЗОВАТЕЛНА ИНТЕГРАЦИЯ НА ДЕЦА И УЧЕНИЦИ ОТ ЕТНИЧЕСКИТЕ МАЛЦИНСТВА (2015 – 2020)</w:t>
      </w:r>
    </w:p>
    <w:p w:rsidR="00530490" w:rsidRPr="00DC5B49" w:rsidRDefault="00530490" w:rsidP="00E642BE">
      <w:pPr>
        <w:numPr>
          <w:ilvl w:val="0"/>
          <w:numId w:val="1"/>
        </w:numPr>
        <w:tabs>
          <w:tab w:val="left" w:pos="1420"/>
        </w:tabs>
        <w:spacing w:line="180" w:lineRule="auto"/>
        <w:ind w:left="1420" w:hanging="356"/>
        <w:jc w:val="both"/>
        <w:rPr>
          <w:rFonts w:ascii="Arial" w:hAnsi="Arial"/>
          <w:sz w:val="33"/>
          <w:vertAlign w:val="superscript"/>
        </w:rPr>
      </w:pPr>
      <w:r w:rsidRPr="00DC5B49">
        <w:rPr>
          <w:rFonts w:ascii="Arial" w:hAnsi="Arial"/>
          <w:sz w:val="19"/>
        </w:rPr>
        <w:t>ПЛАН  ЗА  ДЕЙСТВИЕ  ПО  ИЗПЪЛНЕНИЕ  НА  НАЦИОНАЛНАТА</w:t>
      </w:r>
    </w:p>
    <w:p w:rsidR="00530490" w:rsidRPr="00DC5B49" w:rsidRDefault="00530490" w:rsidP="00E642BE">
      <w:pPr>
        <w:spacing w:line="23" w:lineRule="exact"/>
        <w:jc w:val="both"/>
        <w:rPr>
          <w:rFonts w:ascii="Arial" w:hAnsi="Arial"/>
          <w:sz w:val="33"/>
          <w:vertAlign w:val="superscript"/>
        </w:rPr>
      </w:pPr>
    </w:p>
    <w:p w:rsidR="00530490" w:rsidRPr="00DC5B49" w:rsidRDefault="00530490" w:rsidP="00E642BE">
      <w:pPr>
        <w:spacing w:line="230" w:lineRule="auto"/>
        <w:ind w:left="142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СТРАТЕГИЯ ЗА ОБРАЗОВАТЕЛНАТА ИНТЕГРАЦИЯ НА УЧЕНИЧЕСКИТЕ МАЛЦИНСТВА (2015 – 2020 )</w:t>
      </w:r>
    </w:p>
    <w:p w:rsidR="00530490" w:rsidRPr="00DC5B49" w:rsidRDefault="00530490" w:rsidP="00E642BE">
      <w:pPr>
        <w:spacing w:line="13" w:lineRule="exact"/>
        <w:jc w:val="both"/>
        <w:rPr>
          <w:rFonts w:ascii="Arial" w:hAnsi="Arial"/>
          <w:sz w:val="33"/>
          <w:vertAlign w:val="superscript"/>
        </w:rPr>
      </w:pPr>
    </w:p>
    <w:p w:rsidR="00530490" w:rsidRPr="00DC5B49" w:rsidRDefault="00530490" w:rsidP="00E642BE">
      <w:pPr>
        <w:numPr>
          <w:ilvl w:val="0"/>
          <w:numId w:val="1"/>
        </w:numPr>
        <w:tabs>
          <w:tab w:val="left" w:pos="1420"/>
        </w:tabs>
        <w:spacing w:line="180" w:lineRule="auto"/>
        <w:ind w:left="1420" w:hanging="356"/>
        <w:jc w:val="both"/>
        <w:rPr>
          <w:rFonts w:ascii="Arial" w:hAnsi="Arial"/>
          <w:sz w:val="42"/>
          <w:vertAlign w:val="superscript"/>
        </w:rPr>
      </w:pPr>
      <w:r w:rsidRPr="00DC5B49">
        <w:rPr>
          <w:rFonts w:ascii="Arial" w:hAnsi="Arial"/>
          <w:sz w:val="22"/>
        </w:rPr>
        <w:t>НАЦИОНАЛНА СТРАТЕГИЯ ЗА НАСЪРЧАВАНЕ И ПОВИШАВАНЕ НА ГРАМОТНОСТТА (2014 – 2020)</w:t>
      </w:r>
    </w:p>
    <w:p w:rsidR="00530490" w:rsidRPr="00DC5B49" w:rsidRDefault="00530490" w:rsidP="00E642BE">
      <w:pPr>
        <w:spacing w:line="12" w:lineRule="exact"/>
        <w:jc w:val="both"/>
        <w:rPr>
          <w:rFonts w:ascii="Arial" w:hAnsi="Arial"/>
          <w:sz w:val="42"/>
          <w:vertAlign w:val="superscript"/>
        </w:rPr>
      </w:pPr>
    </w:p>
    <w:p w:rsidR="00530490" w:rsidRPr="00DC5B49" w:rsidRDefault="00530490" w:rsidP="00E642BE">
      <w:pPr>
        <w:numPr>
          <w:ilvl w:val="0"/>
          <w:numId w:val="1"/>
        </w:numPr>
        <w:tabs>
          <w:tab w:val="left" w:pos="1420"/>
        </w:tabs>
        <w:spacing w:line="180" w:lineRule="auto"/>
        <w:ind w:left="1420" w:hanging="356"/>
        <w:jc w:val="both"/>
        <w:rPr>
          <w:rFonts w:ascii="Arial" w:hAnsi="Arial"/>
          <w:sz w:val="42"/>
          <w:vertAlign w:val="superscript"/>
        </w:rPr>
      </w:pPr>
      <w:r w:rsidRPr="00DC5B49">
        <w:rPr>
          <w:rFonts w:ascii="Arial" w:hAnsi="Arial"/>
          <w:sz w:val="22"/>
        </w:rPr>
        <w:t>НАЦИОНАЛНА СТРАТЕГИЯ ЗА УЧЕНЕ ПРЕЗ ЦЕЛИЯ ЖИВОТ ЗА ПЕРИОДА 2014 – 2020 ГОДИНА</w:t>
      </w:r>
    </w:p>
    <w:p w:rsidR="00530490" w:rsidRPr="00DC5B49" w:rsidRDefault="00530490" w:rsidP="00E642BE">
      <w:pPr>
        <w:spacing w:line="12" w:lineRule="exact"/>
        <w:jc w:val="both"/>
        <w:rPr>
          <w:rFonts w:ascii="Arial" w:hAnsi="Arial"/>
          <w:sz w:val="42"/>
          <w:vertAlign w:val="superscript"/>
        </w:rPr>
      </w:pPr>
    </w:p>
    <w:p w:rsidR="00530490" w:rsidRPr="00DC5B49" w:rsidRDefault="00530490" w:rsidP="00E642BE">
      <w:pPr>
        <w:numPr>
          <w:ilvl w:val="0"/>
          <w:numId w:val="1"/>
        </w:numPr>
        <w:tabs>
          <w:tab w:val="left" w:pos="1420"/>
        </w:tabs>
        <w:spacing w:line="180" w:lineRule="auto"/>
        <w:ind w:left="1420" w:hanging="356"/>
        <w:jc w:val="both"/>
        <w:rPr>
          <w:rFonts w:ascii="Arial" w:hAnsi="Arial"/>
          <w:sz w:val="42"/>
          <w:vertAlign w:val="superscript"/>
        </w:rPr>
      </w:pPr>
      <w:r w:rsidRPr="00DC5B49">
        <w:rPr>
          <w:rFonts w:ascii="Arial" w:hAnsi="Arial"/>
          <w:sz w:val="22"/>
        </w:rPr>
        <w:t xml:space="preserve">РАМКОВА ПРОГРАМА ЗА ИНТЕГРИРАНЕ НА РОМИТЕ В БЪЛГАРСКОТО ОБЩЕСТВО /2010 – </w:t>
      </w:r>
      <w:smartTag w:uri="urn:schemas-microsoft-com:office:smarttags" w:element="metricconverter">
        <w:smartTagPr>
          <w:attr w:name="ProductID" w:val="2020 Г"/>
        </w:smartTagPr>
        <w:r w:rsidRPr="00DC5B49">
          <w:rPr>
            <w:rFonts w:ascii="Arial" w:hAnsi="Arial"/>
            <w:sz w:val="22"/>
          </w:rPr>
          <w:t>2020 Г</w:t>
        </w:r>
      </w:smartTag>
      <w:r w:rsidRPr="00DC5B49">
        <w:rPr>
          <w:rFonts w:ascii="Arial" w:hAnsi="Arial"/>
          <w:sz w:val="22"/>
        </w:rPr>
        <w:t>./</w:t>
      </w:r>
    </w:p>
    <w:p w:rsidR="00530490" w:rsidRPr="00DC5B49" w:rsidRDefault="00530490" w:rsidP="00E642BE">
      <w:pPr>
        <w:spacing w:line="13" w:lineRule="exact"/>
        <w:jc w:val="both"/>
        <w:rPr>
          <w:rFonts w:ascii="Arial" w:hAnsi="Arial"/>
          <w:sz w:val="42"/>
          <w:vertAlign w:val="superscript"/>
        </w:rPr>
      </w:pPr>
    </w:p>
    <w:p w:rsidR="00530490" w:rsidRPr="00DC5B49" w:rsidRDefault="00530490" w:rsidP="00E642BE">
      <w:pPr>
        <w:numPr>
          <w:ilvl w:val="0"/>
          <w:numId w:val="1"/>
        </w:numPr>
        <w:tabs>
          <w:tab w:val="left" w:pos="1420"/>
        </w:tabs>
        <w:spacing w:line="180" w:lineRule="auto"/>
        <w:ind w:left="1420" w:hanging="356"/>
        <w:jc w:val="both"/>
        <w:rPr>
          <w:rFonts w:ascii="Arial" w:hAnsi="Arial"/>
          <w:sz w:val="42"/>
          <w:vertAlign w:val="superscript"/>
        </w:rPr>
      </w:pPr>
      <w:r w:rsidRPr="00DC5B49">
        <w:rPr>
          <w:rFonts w:ascii="Arial" w:hAnsi="Arial"/>
          <w:sz w:val="22"/>
        </w:rPr>
        <w:t xml:space="preserve">НАЦИОНАЛНА СТРАТЕГИЯ НА Р БЪЛГАРИЯ ЗА ИНТЕГРИРАНЕ НА РОМИТЕ /2012 – </w:t>
      </w:r>
      <w:smartTag w:uri="urn:schemas-microsoft-com:office:smarttags" w:element="metricconverter">
        <w:smartTagPr>
          <w:attr w:name="ProductID" w:val="2020 Г"/>
        </w:smartTagPr>
        <w:r w:rsidRPr="00DC5B49">
          <w:rPr>
            <w:rFonts w:ascii="Arial" w:hAnsi="Arial"/>
            <w:sz w:val="22"/>
          </w:rPr>
          <w:t>2020 Г</w:t>
        </w:r>
      </w:smartTag>
      <w:r w:rsidRPr="00DC5B49">
        <w:rPr>
          <w:rFonts w:ascii="Arial" w:hAnsi="Arial"/>
          <w:sz w:val="22"/>
        </w:rPr>
        <w:t>./;</w:t>
      </w:r>
    </w:p>
    <w:p w:rsidR="00530490" w:rsidRPr="00DC5B49" w:rsidRDefault="00530490" w:rsidP="00E642BE">
      <w:pPr>
        <w:spacing w:line="12" w:lineRule="exact"/>
        <w:jc w:val="both"/>
        <w:rPr>
          <w:rFonts w:ascii="Arial" w:hAnsi="Arial"/>
          <w:sz w:val="42"/>
          <w:vertAlign w:val="superscript"/>
        </w:rPr>
      </w:pPr>
    </w:p>
    <w:p w:rsidR="00530490" w:rsidRPr="00DC5B49" w:rsidRDefault="00530490" w:rsidP="00E642BE">
      <w:pPr>
        <w:numPr>
          <w:ilvl w:val="0"/>
          <w:numId w:val="1"/>
        </w:numPr>
        <w:tabs>
          <w:tab w:val="left" w:pos="1420"/>
        </w:tabs>
        <w:spacing w:line="180" w:lineRule="auto"/>
        <w:ind w:left="1420" w:hanging="356"/>
        <w:jc w:val="both"/>
        <w:rPr>
          <w:rFonts w:ascii="Arial" w:hAnsi="Arial"/>
          <w:sz w:val="42"/>
          <w:vertAlign w:val="superscript"/>
        </w:rPr>
      </w:pPr>
      <w:r w:rsidRPr="00DC5B49">
        <w:rPr>
          <w:rFonts w:ascii="Arial" w:hAnsi="Arial"/>
          <w:sz w:val="22"/>
        </w:rPr>
        <w:t xml:space="preserve">ЦЕЛИТЕ И ЗАДАЧИТЕ НА „ДЕСЕТИЛЕТИЕ НА РОМСКОТО ВКЛЮЧВАНЕ /2005 – </w:t>
      </w:r>
      <w:smartTag w:uri="urn:schemas-microsoft-com:office:smarttags" w:element="metricconverter">
        <w:smartTagPr>
          <w:attr w:name="ProductID" w:val="2015 Г"/>
        </w:smartTagPr>
        <w:r w:rsidRPr="00DC5B49">
          <w:rPr>
            <w:rFonts w:ascii="Arial" w:hAnsi="Arial"/>
            <w:sz w:val="22"/>
          </w:rPr>
          <w:t>2015 Г</w:t>
        </w:r>
      </w:smartTag>
      <w:r w:rsidRPr="00DC5B49">
        <w:rPr>
          <w:rFonts w:ascii="Arial" w:hAnsi="Arial"/>
          <w:sz w:val="22"/>
        </w:rPr>
        <w:t>./;</w:t>
      </w:r>
    </w:p>
    <w:p w:rsidR="00530490" w:rsidRPr="00DC5B49" w:rsidRDefault="00530490" w:rsidP="00E642BE">
      <w:pPr>
        <w:numPr>
          <w:ilvl w:val="0"/>
          <w:numId w:val="1"/>
        </w:numPr>
        <w:tabs>
          <w:tab w:val="left" w:pos="1420"/>
        </w:tabs>
        <w:spacing w:line="180" w:lineRule="auto"/>
        <w:ind w:left="1420" w:hanging="356"/>
        <w:jc w:val="both"/>
        <w:rPr>
          <w:rFonts w:ascii="Arial" w:hAnsi="Arial"/>
          <w:sz w:val="33"/>
          <w:vertAlign w:val="superscript"/>
        </w:rPr>
      </w:pPr>
      <w:r w:rsidRPr="00DC5B49">
        <w:rPr>
          <w:rFonts w:ascii="Arial" w:hAnsi="Arial"/>
          <w:sz w:val="19"/>
        </w:rPr>
        <w:t>КОНВЕНЦИЯТА   ЗА   БОРБА   СРЕЩУ   ДИСКРИМИНАЦИЯТА   В</w:t>
      </w:r>
    </w:p>
    <w:p w:rsidR="00530490" w:rsidRPr="00DC5B49" w:rsidRDefault="00530490" w:rsidP="00E642BE">
      <w:pPr>
        <w:spacing w:line="23" w:lineRule="exact"/>
        <w:jc w:val="both"/>
        <w:rPr>
          <w:rFonts w:ascii="Arial" w:hAnsi="Arial"/>
          <w:sz w:val="33"/>
          <w:vertAlign w:val="superscript"/>
        </w:rPr>
      </w:pPr>
    </w:p>
    <w:p w:rsidR="00530490" w:rsidRPr="00DC5B49" w:rsidRDefault="00530490" w:rsidP="00E642BE">
      <w:pPr>
        <w:spacing w:line="220" w:lineRule="auto"/>
        <w:ind w:left="142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ОБЛАСТТА НА ОБРАЗОВАНИЕТО;</w:t>
      </w:r>
    </w:p>
    <w:p w:rsidR="00530490" w:rsidRPr="00DC5B49" w:rsidRDefault="00530490" w:rsidP="00E642BE">
      <w:pPr>
        <w:numPr>
          <w:ilvl w:val="0"/>
          <w:numId w:val="1"/>
        </w:numPr>
        <w:tabs>
          <w:tab w:val="left" w:pos="1420"/>
        </w:tabs>
        <w:spacing w:line="180" w:lineRule="auto"/>
        <w:ind w:left="1420" w:hanging="356"/>
        <w:jc w:val="both"/>
        <w:rPr>
          <w:rFonts w:ascii="Arial" w:hAnsi="Arial"/>
          <w:sz w:val="33"/>
          <w:vertAlign w:val="superscript"/>
        </w:rPr>
      </w:pPr>
      <w:r w:rsidRPr="00DC5B49">
        <w:rPr>
          <w:rFonts w:ascii="Arial" w:hAnsi="Arial"/>
          <w:sz w:val="19"/>
        </w:rPr>
        <w:t>ЗАКОН ЗА ПРЕДУЧИЛИЩНОТО И УЧИЛИЩНО ОБРАЗОВАНИЕ;</w:t>
      </w:r>
    </w:p>
    <w:p w:rsidR="00530490" w:rsidRPr="00DC5B49" w:rsidRDefault="00530490" w:rsidP="00E642BE">
      <w:pPr>
        <w:spacing w:line="23" w:lineRule="exact"/>
        <w:jc w:val="both"/>
        <w:rPr>
          <w:rFonts w:ascii="Arial" w:hAnsi="Arial"/>
          <w:sz w:val="33"/>
          <w:vertAlign w:val="superscript"/>
        </w:rPr>
      </w:pPr>
    </w:p>
    <w:p w:rsidR="00530490" w:rsidRPr="00DC5B49" w:rsidRDefault="00530490" w:rsidP="00E642BE">
      <w:pPr>
        <w:numPr>
          <w:ilvl w:val="0"/>
          <w:numId w:val="1"/>
        </w:numPr>
        <w:tabs>
          <w:tab w:val="left" w:pos="1420"/>
        </w:tabs>
        <w:spacing w:line="182" w:lineRule="auto"/>
        <w:ind w:left="1420" w:hanging="356"/>
        <w:jc w:val="both"/>
        <w:rPr>
          <w:rFonts w:ascii="Arial" w:hAnsi="Arial"/>
          <w:sz w:val="30"/>
          <w:vertAlign w:val="superscript"/>
        </w:rPr>
      </w:pPr>
      <w:r w:rsidRPr="00DC5B49">
        <w:rPr>
          <w:rFonts w:ascii="Arial" w:hAnsi="Arial"/>
          <w:sz w:val="18"/>
        </w:rPr>
        <w:t>НАРЕДБА ЗА ПРИОБЩАВАЩОТО ОБРАЗОВАНИЕ;</w:t>
      </w:r>
    </w:p>
    <w:p w:rsidR="00530490" w:rsidRPr="00DC5B49" w:rsidRDefault="00530490" w:rsidP="00E642BE">
      <w:pPr>
        <w:spacing w:line="23" w:lineRule="exact"/>
        <w:jc w:val="both"/>
        <w:rPr>
          <w:rFonts w:ascii="Arial" w:hAnsi="Arial"/>
          <w:sz w:val="30"/>
          <w:vertAlign w:val="superscript"/>
        </w:rPr>
      </w:pPr>
    </w:p>
    <w:p w:rsidR="00530490" w:rsidRPr="00DC5B49" w:rsidRDefault="00530490" w:rsidP="00E642BE">
      <w:pPr>
        <w:numPr>
          <w:ilvl w:val="0"/>
          <w:numId w:val="1"/>
        </w:numPr>
        <w:tabs>
          <w:tab w:val="left" w:pos="1420"/>
        </w:tabs>
        <w:spacing w:line="182" w:lineRule="auto"/>
        <w:ind w:left="1420" w:hanging="356"/>
        <w:jc w:val="both"/>
        <w:rPr>
          <w:rFonts w:ascii="Arial" w:hAnsi="Arial"/>
          <w:sz w:val="30"/>
          <w:vertAlign w:val="superscript"/>
        </w:rPr>
      </w:pPr>
      <w:r w:rsidRPr="00DC5B49">
        <w:rPr>
          <w:rFonts w:ascii="Arial" w:hAnsi="Arial"/>
          <w:sz w:val="18"/>
        </w:rPr>
        <w:t>ЗАКОН ЗА МЛАДЕЖТА,</w:t>
      </w:r>
    </w:p>
    <w:p w:rsidR="00530490" w:rsidRPr="00DC5B49" w:rsidRDefault="00530490" w:rsidP="00E642BE">
      <w:pPr>
        <w:spacing w:line="23" w:lineRule="exact"/>
        <w:jc w:val="both"/>
        <w:rPr>
          <w:rFonts w:ascii="Arial" w:hAnsi="Arial"/>
          <w:sz w:val="30"/>
          <w:vertAlign w:val="superscript"/>
        </w:rPr>
      </w:pPr>
    </w:p>
    <w:p w:rsidR="00530490" w:rsidRPr="00DC5B49" w:rsidRDefault="00530490" w:rsidP="00E642BE">
      <w:pPr>
        <w:numPr>
          <w:ilvl w:val="0"/>
          <w:numId w:val="1"/>
        </w:numPr>
        <w:tabs>
          <w:tab w:val="left" w:pos="1480"/>
        </w:tabs>
        <w:spacing w:line="182" w:lineRule="auto"/>
        <w:ind w:left="1480" w:hanging="416"/>
        <w:jc w:val="both"/>
        <w:rPr>
          <w:rFonts w:ascii="Arial" w:hAnsi="Arial"/>
          <w:sz w:val="30"/>
          <w:vertAlign w:val="superscript"/>
        </w:rPr>
      </w:pPr>
      <w:r w:rsidRPr="00DC5B49">
        <w:rPr>
          <w:rFonts w:ascii="Arial" w:hAnsi="Arial"/>
          <w:sz w:val="18"/>
        </w:rPr>
        <w:t>НАЦИОНАЛНА СТРАТЕГИЯ ЗА НАМАЛЯВАНЕ НА БЕДНОСТТА И</w:t>
      </w:r>
    </w:p>
    <w:p w:rsidR="00530490" w:rsidRPr="00DC5B49" w:rsidRDefault="00530490" w:rsidP="00E642BE">
      <w:pPr>
        <w:spacing w:line="23" w:lineRule="exact"/>
        <w:jc w:val="both"/>
        <w:rPr>
          <w:rFonts w:ascii="Arial" w:hAnsi="Arial"/>
          <w:sz w:val="30"/>
          <w:vertAlign w:val="superscript"/>
        </w:rPr>
      </w:pPr>
    </w:p>
    <w:p w:rsidR="00530490" w:rsidRPr="00DC5B49" w:rsidRDefault="00530490" w:rsidP="00E642BE">
      <w:pPr>
        <w:spacing w:line="220" w:lineRule="auto"/>
        <w:ind w:left="142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 xml:space="preserve">НАСЪРЧАВАНЕ НА СОЦИАЛНОТО ВКЛЮЧВАНЕ ДО </w:t>
      </w:r>
      <w:smartTag w:uri="urn:schemas-microsoft-com:office:smarttags" w:element="metricconverter">
        <w:smartTagPr>
          <w:attr w:name="ProductID" w:val="2020 Г"/>
        </w:smartTagPr>
        <w:r w:rsidRPr="00DC5B49">
          <w:rPr>
            <w:rFonts w:ascii="Arial" w:hAnsi="Arial"/>
            <w:sz w:val="24"/>
          </w:rPr>
          <w:t>2020 Г</w:t>
        </w:r>
      </w:smartTag>
      <w:r w:rsidRPr="00DC5B49">
        <w:rPr>
          <w:rFonts w:ascii="Arial" w:hAnsi="Arial"/>
          <w:sz w:val="24"/>
        </w:rPr>
        <w:t>.</w:t>
      </w:r>
    </w:p>
    <w:p w:rsidR="00530490" w:rsidRPr="00DC5B49" w:rsidRDefault="00530490" w:rsidP="00E642BE">
      <w:pPr>
        <w:numPr>
          <w:ilvl w:val="0"/>
          <w:numId w:val="1"/>
        </w:numPr>
        <w:tabs>
          <w:tab w:val="left" w:pos="1420"/>
        </w:tabs>
        <w:spacing w:line="180" w:lineRule="auto"/>
        <w:ind w:left="1420" w:hanging="356"/>
        <w:jc w:val="both"/>
        <w:rPr>
          <w:rFonts w:ascii="Arial" w:hAnsi="Arial"/>
          <w:sz w:val="33"/>
          <w:vertAlign w:val="superscript"/>
        </w:rPr>
      </w:pPr>
      <w:r w:rsidRPr="00DC5B49">
        <w:rPr>
          <w:rFonts w:ascii="Arial" w:hAnsi="Arial"/>
          <w:sz w:val="19"/>
        </w:rPr>
        <w:t>ОБЛАСТНИ    И    ОБЩИНСКИ    СТРАТЕГИЧЕСКИ    МЕРКИ    ЗА</w:t>
      </w:r>
    </w:p>
    <w:p w:rsidR="00530490" w:rsidRPr="00DC5B49" w:rsidRDefault="00530490" w:rsidP="00E642BE">
      <w:pPr>
        <w:spacing w:line="24" w:lineRule="exact"/>
        <w:jc w:val="both"/>
        <w:rPr>
          <w:rFonts w:ascii="Arial" w:hAnsi="Arial"/>
          <w:sz w:val="33"/>
          <w:vertAlign w:val="superscript"/>
        </w:rPr>
      </w:pPr>
    </w:p>
    <w:p w:rsidR="00530490" w:rsidRPr="00DC5B49" w:rsidRDefault="00530490" w:rsidP="00E642BE">
      <w:pPr>
        <w:spacing w:line="220" w:lineRule="auto"/>
        <w:ind w:left="142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ПРЕВЕНЦИЯ ОТ ОТПАДАНЕ.</w:t>
      </w:r>
    </w:p>
    <w:p w:rsidR="00530490" w:rsidRPr="00DC5B49" w:rsidRDefault="00530490" w:rsidP="00E642BE">
      <w:pPr>
        <w:jc w:val="both"/>
        <w:rPr>
          <w:rFonts w:ascii="Arial" w:hAnsi="Arial"/>
          <w:lang w:val="ru-RU"/>
        </w:rPr>
      </w:pPr>
    </w:p>
    <w:p w:rsidR="00530490" w:rsidRPr="00DC5B49" w:rsidRDefault="00530490" w:rsidP="00E642BE">
      <w:pPr>
        <w:spacing w:line="338" w:lineRule="exact"/>
        <w:jc w:val="both"/>
        <w:rPr>
          <w:rFonts w:ascii="Arial" w:hAnsi="Arial"/>
        </w:rPr>
      </w:pPr>
    </w:p>
    <w:p w:rsidR="00530490" w:rsidRPr="00DC5B49" w:rsidRDefault="00530490" w:rsidP="00E642BE">
      <w:pPr>
        <w:spacing w:line="275" w:lineRule="auto"/>
        <w:ind w:firstLine="708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b/>
          <w:sz w:val="24"/>
        </w:rPr>
        <w:t xml:space="preserve">В </w:t>
      </w:r>
      <w:r w:rsidRPr="00DC5B49">
        <w:rPr>
          <w:rFonts w:ascii="Arial" w:hAnsi="Arial"/>
          <w:sz w:val="24"/>
        </w:rPr>
        <w:t>Стратегията за намаляване дела на преждевременно напусналите</w:t>
      </w:r>
      <w:r w:rsidRPr="00DC5B49">
        <w:rPr>
          <w:rFonts w:ascii="Arial" w:hAnsi="Arial"/>
          <w:b/>
          <w:sz w:val="24"/>
        </w:rPr>
        <w:t xml:space="preserve"> </w:t>
      </w:r>
      <w:r w:rsidRPr="00DC5B49">
        <w:rPr>
          <w:rFonts w:ascii="Arial" w:hAnsi="Arial"/>
          <w:sz w:val="24"/>
        </w:rPr>
        <w:t xml:space="preserve">образователната система (2013 – 2020), преждевременното напускане на училище е дефинирано като сложно явление, което оказва сериозно влияние върху индивидуалните съдби на пряко засегнатите и благосъстоянието на техните семейства, върху възможностите за развитие на техните общности и върху цялостното социално-икономическо развитие на една страна в средносрочен и дългосрочен план. Превенцията и преодоляването на проблема изисква интегрирана политика и ангажираност на всички сектори и институции, свързани с образованието и с личностното и професионалното развитие на децата и младите хора в България. Необходими са </w:t>
      </w:r>
      <w:proofErr w:type="spellStart"/>
      <w:r w:rsidRPr="00DC5B49">
        <w:rPr>
          <w:rFonts w:ascii="Arial" w:hAnsi="Arial"/>
          <w:sz w:val="24"/>
        </w:rPr>
        <w:lastRenderedPageBreak/>
        <w:t>широкообхватни</w:t>
      </w:r>
      <w:proofErr w:type="spellEnd"/>
      <w:r w:rsidRPr="00DC5B49">
        <w:rPr>
          <w:rFonts w:ascii="Arial" w:hAnsi="Arial"/>
          <w:sz w:val="24"/>
        </w:rPr>
        <w:t xml:space="preserve"> мерки, насочени към осигуряване на: успешен преход между различните степени на образование, гъвкави и успешни възможности за преждевременно напусналите да продължат обучението си в системата на училищното образование с цел придобиване на ключови компетентности, разнообразни форми на обучение, признаване и </w:t>
      </w:r>
      <w:proofErr w:type="spellStart"/>
      <w:r w:rsidRPr="00DC5B49">
        <w:rPr>
          <w:rFonts w:ascii="Arial" w:hAnsi="Arial"/>
          <w:sz w:val="24"/>
        </w:rPr>
        <w:t>валидиране</w:t>
      </w:r>
      <w:proofErr w:type="spellEnd"/>
      <w:r w:rsidRPr="00DC5B49">
        <w:rPr>
          <w:rFonts w:ascii="Arial" w:hAnsi="Arial"/>
          <w:sz w:val="24"/>
        </w:rPr>
        <w:t xml:space="preserve"> на резултати от неформално обучение и </w:t>
      </w:r>
      <w:proofErr w:type="spellStart"/>
      <w:r w:rsidRPr="00DC5B49">
        <w:rPr>
          <w:rFonts w:ascii="Arial" w:hAnsi="Arial"/>
          <w:sz w:val="24"/>
        </w:rPr>
        <w:t>информално</w:t>
      </w:r>
      <w:proofErr w:type="spellEnd"/>
      <w:r w:rsidRPr="00DC5B49">
        <w:rPr>
          <w:rFonts w:ascii="Arial" w:hAnsi="Arial"/>
          <w:sz w:val="24"/>
        </w:rPr>
        <w:t xml:space="preserve"> учене, добра координация между институциите от няколко различни сектора на всяко ниво на управление – национално, регионално, местно и училищно. Един от факторите за преждевременно напускане на образователната система наложи въвеждането на единен Механизъм за противодействие на училищния тормоз, който има за цел да подпомогне училищата в усилия им за справяне с това явление.</w:t>
      </w:r>
    </w:p>
    <w:p w:rsidR="00530490" w:rsidRPr="00DC5B49" w:rsidRDefault="00530490" w:rsidP="00E642BE">
      <w:pPr>
        <w:spacing w:line="211" w:lineRule="exact"/>
        <w:jc w:val="both"/>
        <w:rPr>
          <w:rFonts w:ascii="Arial" w:hAnsi="Arial"/>
        </w:rPr>
      </w:pPr>
    </w:p>
    <w:p w:rsidR="00530490" w:rsidRPr="00DC5B49" w:rsidRDefault="00530490" w:rsidP="00E642BE">
      <w:pPr>
        <w:spacing w:line="240" w:lineRule="atLeast"/>
        <w:ind w:left="70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Рискове:</w:t>
      </w:r>
    </w:p>
    <w:p w:rsidR="00530490" w:rsidRPr="00DC5B49" w:rsidRDefault="00530490" w:rsidP="00E642BE">
      <w:pPr>
        <w:spacing w:line="255" w:lineRule="exact"/>
        <w:jc w:val="both"/>
        <w:rPr>
          <w:rFonts w:ascii="Arial" w:hAnsi="Arial"/>
        </w:rPr>
      </w:pPr>
    </w:p>
    <w:p w:rsidR="00530490" w:rsidRPr="00DC5B49" w:rsidRDefault="00530490" w:rsidP="00E642BE">
      <w:pPr>
        <w:spacing w:line="275" w:lineRule="auto"/>
        <w:ind w:firstLine="708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Преждевременното напускане на училище води още до нарастване на рисковете от социално изключване, застрашава сигурността и стабилността на обществото и е предпоставка за влошаване на качеството на живот на сегашното и на следващите поколения. Здравният статус и достъпът до ресурси и услуги, които могат да осигурят по- добър стандарт и продължителност на живота в добро здраве и благосъстояние, са в пряка зависимост от получената по-висока степен на образование. Посочените последствия са показателни за мащаба и степента на негативното влияние на преждевременното напускане на училище върху индивидуалните съдби на пряко засегнатите и благосъстоянието на техните семейства, върху възможностите за развитие на техните общности и върху цялостното социално-икономическо развитие на страната в средносрочен и дългосрочен план, поради което данните за дела на преждевременно напусналите образователната система в България не трябва да успокояват, а да насърчават изпълнението на всеобхватна и интегрирана политика за превенция на явлението, както и за неговото преодоляване там, където съществува.</w:t>
      </w:r>
    </w:p>
    <w:p w:rsidR="00530490" w:rsidRPr="00DC5B49" w:rsidRDefault="00530490" w:rsidP="00E642BE">
      <w:pPr>
        <w:spacing w:line="203" w:lineRule="exact"/>
        <w:jc w:val="both"/>
        <w:rPr>
          <w:rFonts w:ascii="Arial" w:hAnsi="Arial"/>
          <w:lang w:val="ru-RU"/>
        </w:rPr>
      </w:pPr>
    </w:p>
    <w:p w:rsidR="00530490" w:rsidRPr="00DC5B49" w:rsidRDefault="00530490" w:rsidP="00E642BE">
      <w:pPr>
        <w:spacing w:line="240" w:lineRule="atLeast"/>
        <w:ind w:left="70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При изготвянето на програмата се отчитат:</w:t>
      </w:r>
    </w:p>
    <w:p w:rsidR="00530490" w:rsidRPr="00DC5B49" w:rsidRDefault="00530490" w:rsidP="00E642BE">
      <w:pPr>
        <w:spacing w:line="255" w:lineRule="exact"/>
        <w:jc w:val="both"/>
        <w:rPr>
          <w:rFonts w:ascii="Arial" w:hAnsi="Arial"/>
        </w:rPr>
      </w:pPr>
    </w:p>
    <w:p w:rsidR="00530490" w:rsidRPr="00DC5B49" w:rsidRDefault="00530490" w:rsidP="00E642BE">
      <w:pPr>
        <w:ind w:right="2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1. Ролята на цялата система от участници и взаимоотношенията помежду им, като се признава ролята на всяка от заинтересованите страни;</w:t>
      </w:r>
    </w:p>
    <w:p w:rsidR="00530490" w:rsidRPr="00DC5B49" w:rsidRDefault="00530490" w:rsidP="00E642BE">
      <w:pPr>
        <w:ind w:right="2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2. Сътрудничество в образователните институции за насърчаване на позитивната училищна култура, работата в екип в рамките на училищната общност;</w:t>
      </w:r>
    </w:p>
    <w:p w:rsidR="00530490" w:rsidRPr="00DC5B49" w:rsidRDefault="00530490" w:rsidP="00E642BE">
      <w:pPr>
        <w:tabs>
          <w:tab w:val="left" w:pos="940"/>
        </w:tabs>
        <w:spacing w:line="240" w:lineRule="atLeast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  <w:lang w:val="ru-RU"/>
        </w:rPr>
        <w:t>3.</w:t>
      </w:r>
      <w:r w:rsidRPr="00DC5B49">
        <w:rPr>
          <w:rFonts w:ascii="Arial" w:hAnsi="Arial"/>
          <w:sz w:val="24"/>
        </w:rPr>
        <w:t>Координираните мерки на всички нива;</w:t>
      </w:r>
    </w:p>
    <w:p w:rsidR="00530490" w:rsidRPr="00DC5B49" w:rsidRDefault="00530490" w:rsidP="00E642BE">
      <w:pPr>
        <w:tabs>
          <w:tab w:val="left" w:pos="940"/>
        </w:tabs>
        <w:spacing w:line="240" w:lineRule="atLeast"/>
        <w:jc w:val="both"/>
        <w:rPr>
          <w:rFonts w:ascii="Arial" w:hAnsi="Arial"/>
          <w:sz w:val="24"/>
          <w:lang w:val="ru-RU"/>
        </w:rPr>
      </w:pPr>
      <w:r w:rsidRPr="00DC5B49">
        <w:rPr>
          <w:rFonts w:ascii="Arial" w:hAnsi="Arial"/>
          <w:sz w:val="24"/>
          <w:lang w:val="ru-RU"/>
        </w:rPr>
        <w:t>4.</w:t>
      </w:r>
      <w:r w:rsidRPr="00DC5B49">
        <w:rPr>
          <w:rFonts w:ascii="Arial" w:hAnsi="Arial"/>
          <w:sz w:val="24"/>
        </w:rPr>
        <w:t>Проследяване на напредъка на ниво училище.</w:t>
      </w:r>
    </w:p>
    <w:p w:rsidR="00530490" w:rsidRPr="00DC5B49" w:rsidRDefault="00530490" w:rsidP="00E642BE">
      <w:pPr>
        <w:tabs>
          <w:tab w:val="left" w:pos="940"/>
        </w:tabs>
        <w:spacing w:line="240" w:lineRule="atLeast"/>
        <w:jc w:val="both"/>
        <w:rPr>
          <w:rFonts w:ascii="Arial" w:hAnsi="Arial"/>
          <w:sz w:val="24"/>
          <w:lang w:val="ru-RU"/>
        </w:rPr>
      </w:pPr>
    </w:p>
    <w:p w:rsidR="00530490" w:rsidRPr="00DC5B49" w:rsidRDefault="00530490" w:rsidP="00E642BE">
      <w:pPr>
        <w:tabs>
          <w:tab w:val="left" w:pos="940"/>
        </w:tabs>
        <w:spacing w:line="240" w:lineRule="atLeast"/>
        <w:jc w:val="both"/>
        <w:rPr>
          <w:rFonts w:ascii="Arial" w:hAnsi="Arial"/>
          <w:sz w:val="24"/>
          <w:lang w:val="ru-RU"/>
        </w:rPr>
      </w:pPr>
    </w:p>
    <w:p w:rsidR="00530490" w:rsidRPr="00DC5B49" w:rsidRDefault="00530490" w:rsidP="001A0E79">
      <w:pPr>
        <w:spacing w:line="264" w:lineRule="auto"/>
        <w:ind w:right="80" w:firstLine="708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Настоящата Програма конкретизира изброените стратегическите и нормативни документи в три основни направления:</w:t>
      </w:r>
    </w:p>
    <w:p w:rsidR="00530490" w:rsidRPr="00DC5B49" w:rsidRDefault="00530490" w:rsidP="001A0E79">
      <w:pPr>
        <w:spacing w:line="199" w:lineRule="exact"/>
        <w:jc w:val="both"/>
        <w:rPr>
          <w:rFonts w:ascii="Arial" w:hAnsi="Arial"/>
        </w:rPr>
      </w:pPr>
    </w:p>
    <w:p w:rsidR="00530490" w:rsidRPr="00DC5B49" w:rsidRDefault="00530490" w:rsidP="001A0E79">
      <w:pPr>
        <w:tabs>
          <w:tab w:val="left" w:pos="720"/>
        </w:tabs>
        <w:spacing w:line="240" w:lineRule="atLeast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b/>
          <w:sz w:val="24"/>
        </w:rPr>
        <w:t xml:space="preserve">1.Превенция на преждевременното напускане на училище в ОУ „Иван Вазов“ </w:t>
      </w:r>
      <w:r w:rsidRPr="00DC5B49">
        <w:rPr>
          <w:rFonts w:ascii="Arial" w:hAnsi="Arial"/>
          <w:sz w:val="24"/>
        </w:rPr>
        <w:t>чрез:</w:t>
      </w:r>
    </w:p>
    <w:p w:rsidR="00530490" w:rsidRPr="00DC5B49" w:rsidRDefault="00530490" w:rsidP="001A0E79">
      <w:pPr>
        <w:tabs>
          <w:tab w:val="left" w:pos="1140"/>
        </w:tabs>
        <w:spacing w:line="234" w:lineRule="auto"/>
        <w:ind w:right="78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- анализ на причините, водещи до отпадане от училище и напускане на образователната система,</w:t>
      </w:r>
    </w:p>
    <w:p w:rsidR="00530490" w:rsidRPr="00DC5B49" w:rsidRDefault="00530490" w:rsidP="001A0E79">
      <w:pPr>
        <w:spacing w:line="13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1A0E79">
      <w:pPr>
        <w:tabs>
          <w:tab w:val="left" w:pos="1080"/>
        </w:tabs>
        <w:spacing w:line="234" w:lineRule="auto"/>
        <w:ind w:right="28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lastRenderedPageBreak/>
        <w:t>-идентифициране на рисковите фактори за преждевременното напускане на училище с оглед ограничаване на последиците от тях и</w:t>
      </w:r>
    </w:p>
    <w:p w:rsidR="00530490" w:rsidRPr="00DC5B49" w:rsidRDefault="00530490" w:rsidP="001A0E79">
      <w:pPr>
        <w:spacing w:line="13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1A0E79">
      <w:pPr>
        <w:tabs>
          <w:tab w:val="left" w:pos="1140"/>
        </w:tabs>
        <w:spacing w:line="234" w:lineRule="auto"/>
        <w:ind w:right="34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-плануване на политики и мерки за преодоляване на рисковите фактори от отпадане;</w:t>
      </w:r>
    </w:p>
    <w:p w:rsidR="00530490" w:rsidRPr="00DC5B49" w:rsidRDefault="00530490" w:rsidP="001A0E79">
      <w:pPr>
        <w:spacing w:line="18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1A0E79">
      <w:pPr>
        <w:tabs>
          <w:tab w:val="left" w:pos="712"/>
        </w:tabs>
        <w:ind w:right="118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b/>
          <w:sz w:val="24"/>
        </w:rPr>
        <w:t xml:space="preserve">2.Интервенция </w:t>
      </w:r>
      <w:r w:rsidRPr="00DC5B49">
        <w:rPr>
          <w:rFonts w:ascii="Arial" w:hAnsi="Arial"/>
          <w:sz w:val="24"/>
        </w:rPr>
        <w:t>срещу преждевременното напускане на училище чрез:</w:t>
      </w:r>
      <w:r w:rsidRPr="00DC5B49">
        <w:rPr>
          <w:rFonts w:ascii="Arial" w:hAnsi="Arial"/>
          <w:b/>
          <w:sz w:val="24"/>
        </w:rPr>
        <w:t xml:space="preserve"> </w:t>
      </w:r>
      <w:r w:rsidRPr="00DC5B49">
        <w:rPr>
          <w:rFonts w:ascii="Arial" w:hAnsi="Arial"/>
          <w:sz w:val="24"/>
        </w:rPr>
        <w:t>2.1. Повишаване участието и ангажираността на родителите.</w:t>
      </w:r>
    </w:p>
    <w:p w:rsidR="00530490" w:rsidRPr="00DC5B49" w:rsidRDefault="00530490" w:rsidP="001A0E79">
      <w:pPr>
        <w:numPr>
          <w:ilvl w:val="2"/>
          <w:numId w:val="3"/>
        </w:numPr>
        <w:tabs>
          <w:tab w:val="left" w:pos="1180"/>
        </w:tabs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Утвърждаване на индивидуалното и групово наставничество</w:t>
      </w:r>
    </w:p>
    <w:p w:rsidR="00530490" w:rsidRPr="00DC5B49" w:rsidRDefault="00530490" w:rsidP="001A0E79">
      <w:pPr>
        <w:numPr>
          <w:ilvl w:val="1"/>
          <w:numId w:val="4"/>
        </w:numPr>
        <w:tabs>
          <w:tab w:val="left" w:pos="1120"/>
        </w:tabs>
        <w:ind w:left="1120" w:hanging="416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Кариерно ориентиране и консултиране.</w:t>
      </w:r>
    </w:p>
    <w:p w:rsidR="00530490" w:rsidRPr="00DC5B49" w:rsidRDefault="00530490" w:rsidP="001A0E79">
      <w:pPr>
        <w:jc w:val="both"/>
        <w:rPr>
          <w:rFonts w:ascii="Arial" w:hAnsi="Arial"/>
          <w:sz w:val="24"/>
        </w:rPr>
      </w:pPr>
    </w:p>
    <w:p w:rsidR="00530490" w:rsidRPr="00DC5B49" w:rsidRDefault="00530490" w:rsidP="001A0E79">
      <w:pPr>
        <w:tabs>
          <w:tab w:val="left" w:pos="720"/>
        </w:tabs>
        <w:spacing w:line="231" w:lineRule="auto"/>
        <w:ind w:right="70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b/>
          <w:sz w:val="24"/>
        </w:rPr>
        <w:t>3</w:t>
      </w:r>
      <w:r w:rsidRPr="00DC5B49">
        <w:rPr>
          <w:rFonts w:ascii="Arial" w:hAnsi="Arial"/>
          <w:sz w:val="24"/>
        </w:rPr>
        <w:t xml:space="preserve">.Политики за </w:t>
      </w:r>
      <w:r w:rsidRPr="00DC5B49">
        <w:rPr>
          <w:rFonts w:ascii="Arial" w:hAnsi="Arial"/>
          <w:b/>
          <w:sz w:val="24"/>
        </w:rPr>
        <w:t>компенсиране</w:t>
      </w:r>
      <w:r w:rsidRPr="00DC5B49">
        <w:rPr>
          <w:rFonts w:ascii="Arial" w:hAnsi="Arial"/>
          <w:sz w:val="24"/>
        </w:rPr>
        <w:t xml:space="preserve"> на ефекта от преждевременното напускане на училище :</w:t>
      </w:r>
    </w:p>
    <w:p w:rsidR="00530490" w:rsidRPr="00DC5B49" w:rsidRDefault="00530490" w:rsidP="001A0E79">
      <w:pPr>
        <w:tabs>
          <w:tab w:val="left" w:pos="720"/>
        </w:tabs>
        <w:spacing w:line="231" w:lineRule="auto"/>
        <w:ind w:right="70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 xml:space="preserve">-Създаване на подходящи условия за </w:t>
      </w:r>
      <w:proofErr w:type="spellStart"/>
      <w:r w:rsidRPr="00DC5B49">
        <w:rPr>
          <w:rFonts w:ascii="Arial" w:hAnsi="Arial"/>
          <w:sz w:val="24"/>
        </w:rPr>
        <w:t>реинтегриране</w:t>
      </w:r>
      <w:proofErr w:type="spellEnd"/>
      <w:r w:rsidRPr="00DC5B49">
        <w:rPr>
          <w:rFonts w:ascii="Arial" w:hAnsi="Arial"/>
          <w:sz w:val="24"/>
        </w:rPr>
        <w:t xml:space="preserve"> в образователната</w:t>
      </w:r>
    </w:p>
    <w:p w:rsidR="00530490" w:rsidRPr="00DC5B49" w:rsidRDefault="00530490" w:rsidP="001A0E79">
      <w:pPr>
        <w:spacing w:line="14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1A0E79">
      <w:pPr>
        <w:spacing w:line="234" w:lineRule="auto"/>
        <w:ind w:right="72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система на преждевременно напусналите я - завръщане на преждевременно напусналите училище към формалната система на образование и обучение чрез използването на различни форми обучение: дистанционна, вечерна, задочна, кореспондентска;</w:t>
      </w:r>
    </w:p>
    <w:p w:rsidR="00530490" w:rsidRPr="00DC5B49" w:rsidRDefault="00530490" w:rsidP="001A0E79">
      <w:pPr>
        <w:spacing w:line="13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1A0E79">
      <w:pPr>
        <w:spacing w:line="240" w:lineRule="atLeast"/>
        <w:ind w:right="6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-- участие на преждевременно напусналите училище в курсове за ограмотяване, допринасящи за социална интеграция и включване в пазара на труда;</w:t>
      </w:r>
    </w:p>
    <w:p w:rsidR="00530490" w:rsidRPr="00DC5B49" w:rsidRDefault="00530490" w:rsidP="001A0E79">
      <w:pPr>
        <w:spacing w:line="236" w:lineRule="auto"/>
        <w:ind w:right="6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-популяризиране на възможностите за учене в клубове, библиотеки, читалища, младежки информационно-консултантски центрове, регионални и местни центрове;</w:t>
      </w:r>
    </w:p>
    <w:p w:rsidR="00530490" w:rsidRPr="00DC5B49" w:rsidRDefault="00530490" w:rsidP="001A0E79">
      <w:pPr>
        <w:spacing w:line="13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1A0E79">
      <w:pPr>
        <w:spacing w:line="234" w:lineRule="auto"/>
        <w:ind w:right="70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-създаване на възможности за самостоятелно учене с цел признаване на резултати;</w:t>
      </w:r>
    </w:p>
    <w:p w:rsidR="00530490" w:rsidRPr="00DC5B49" w:rsidRDefault="00530490" w:rsidP="001A0E79">
      <w:pPr>
        <w:spacing w:line="13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1A0E79">
      <w:pPr>
        <w:spacing w:line="236" w:lineRule="auto"/>
        <w:ind w:right="2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-Кариерното ориентиране и консултиране съдействат за информиран избор на образователен и професионален път от семейството и детето, засилват мотивацията за оставане в училище и придобиване на образователна степен.</w:t>
      </w:r>
    </w:p>
    <w:p w:rsidR="00530490" w:rsidRPr="00DC5B49" w:rsidRDefault="00530490" w:rsidP="001A0E79">
      <w:pPr>
        <w:spacing w:line="1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1A0E79">
      <w:pPr>
        <w:spacing w:line="240" w:lineRule="atLeast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- Обучението по предприемачество.</w:t>
      </w:r>
    </w:p>
    <w:p w:rsidR="00530490" w:rsidRPr="00DC5B49" w:rsidRDefault="00530490" w:rsidP="001A0E79">
      <w:pPr>
        <w:spacing w:line="281" w:lineRule="exact"/>
        <w:jc w:val="both"/>
        <w:rPr>
          <w:rFonts w:ascii="Arial" w:hAnsi="Arial"/>
        </w:rPr>
      </w:pPr>
    </w:p>
    <w:p w:rsidR="00530490" w:rsidRPr="00DC5B49" w:rsidRDefault="00530490" w:rsidP="001A0E79">
      <w:pPr>
        <w:spacing w:line="240" w:lineRule="atLeast"/>
        <w:ind w:left="2120"/>
        <w:jc w:val="both"/>
        <w:rPr>
          <w:rFonts w:ascii="Arial" w:hAnsi="Arial"/>
          <w:b/>
          <w:sz w:val="24"/>
        </w:rPr>
      </w:pPr>
      <w:r w:rsidRPr="00DC5B49">
        <w:rPr>
          <w:rFonts w:ascii="Arial" w:hAnsi="Arial"/>
          <w:b/>
          <w:sz w:val="24"/>
        </w:rPr>
        <w:t>ПРИЧИНИ ЗА ОТПАДАНЕ ОТ УЧИЛИЩЕ:</w:t>
      </w:r>
    </w:p>
    <w:p w:rsidR="00530490" w:rsidRPr="00DC5B49" w:rsidRDefault="00530490" w:rsidP="001A0E79">
      <w:pPr>
        <w:spacing w:line="200" w:lineRule="exact"/>
        <w:jc w:val="both"/>
        <w:rPr>
          <w:rFonts w:ascii="Arial" w:hAnsi="Arial"/>
        </w:rPr>
      </w:pPr>
    </w:p>
    <w:p w:rsidR="00530490" w:rsidRPr="00DC5B49" w:rsidRDefault="00530490" w:rsidP="001A0E79">
      <w:pPr>
        <w:spacing w:line="329" w:lineRule="exact"/>
        <w:jc w:val="both"/>
        <w:rPr>
          <w:rFonts w:ascii="Arial" w:hAnsi="Arial"/>
        </w:rPr>
      </w:pPr>
    </w:p>
    <w:p w:rsidR="00530490" w:rsidRPr="00DC5B49" w:rsidRDefault="00530490" w:rsidP="001A0E79">
      <w:pPr>
        <w:spacing w:line="264" w:lineRule="auto"/>
        <w:ind w:firstLine="708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Причините за преждевременното напускане на училище могат да бъдат класифицирани в няколко основни категории.</w:t>
      </w:r>
    </w:p>
    <w:p w:rsidR="00530490" w:rsidRPr="00DC5B49" w:rsidRDefault="00530490" w:rsidP="001A0E79">
      <w:pPr>
        <w:spacing w:line="213" w:lineRule="exact"/>
        <w:jc w:val="both"/>
        <w:rPr>
          <w:rFonts w:ascii="Arial" w:hAnsi="Arial"/>
        </w:rPr>
      </w:pPr>
    </w:p>
    <w:p w:rsidR="00530490" w:rsidRPr="00DC5B49" w:rsidRDefault="00530490" w:rsidP="001A0E79">
      <w:pPr>
        <w:tabs>
          <w:tab w:val="left" w:pos="356"/>
        </w:tabs>
        <w:spacing w:line="240" w:lineRule="atLeast"/>
        <w:ind w:left="360"/>
        <w:jc w:val="both"/>
        <w:rPr>
          <w:rFonts w:ascii="Arial" w:hAnsi="Arial"/>
          <w:sz w:val="48"/>
          <w:vertAlign w:val="superscript"/>
        </w:rPr>
      </w:pPr>
      <w:r w:rsidRPr="00DC5B49">
        <w:rPr>
          <w:rFonts w:ascii="Arial" w:hAnsi="Arial"/>
          <w:sz w:val="24"/>
        </w:rPr>
        <w:t>1.Социално-икономически причини:</w:t>
      </w:r>
    </w:p>
    <w:p w:rsidR="00530490" w:rsidRPr="00DC5B49" w:rsidRDefault="00530490" w:rsidP="001A0E79">
      <w:pPr>
        <w:spacing w:line="22" w:lineRule="exact"/>
        <w:jc w:val="both"/>
        <w:rPr>
          <w:rFonts w:ascii="Arial" w:hAnsi="Arial"/>
          <w:sz w:val="48"/>
          <w:vertAlign w:val="superscript"/>
        </w:rPr>
      </w:pPr>
    </w:p>
    <w:p w:rsidR="00530490" w:rsidRPr="00DC5B49" w:rsidRDefault="00530490" w:rsidP="001A0E79">
      <w:pPr>
        <w:pStyle w:val="a3"/>
        <w:numPr>
          <w:ilvl w:val="0"/>
          <w:numId w:val="7"/>
        </w:numPr>
        <w:tabs>
          <w:tab w:val="left" w:pos="1076"/>
        </w:tabs>
        <w:spacing w:line="182" w:lineRule="auto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Лошото качество на живот на определени социални слоеве;</w:t>
      </w:r>
    </w:p>
    <w:p w:rsidR="00530490" w:rsidRPr="00DC5B49" w:rsidRDefault="00530490" w:rsidP="001A0E79">
      <w:pPr>
        <w:spacing w:line="23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1A0E79">
      <w:pPr>
        <w:pStyle w:val="a3"/>
        <w:numPr>
          <w:ilvl w:val="0"/>
          <w:numId w:val="7"/>
        </w:numPr>
        <w:tabs>
          <w:tab w:val="left" w:pos="1076"/>
        </w:tabs>
        <w:spacing w:line="185" w:lineRule="auto"/>
        <w:ind w:right="110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Ниските доходи – невъзможност за покриване на разходите (учебници, тетрадки, дрехи, храна);</w:t>
      </w:r>
    </w:p>
    <w:p w:rsidR="00530490" w:rsidRPr="00DC5B49" w:rsidRDefault="00530490" w:rsidP="001A0E79">
      <w:pPr>
        <w:spacing w:line="1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1A0E79">
      <w:pPr>
        <w:pStyle w:val="a3"/>
        <w:numPr>
          <w:ilvl w:val="0"/>
          <w:numId w:val="7"/>
        </w:numPr>
        <w:tabs>
          <w:tab w:val="left" w:pos="1076"/>
        </w:tabs>
        <w:spacing w:line="180" w:lineRule="auto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Поради задължение да гледа по-малкия си брат/сестра;</w:t>
      </w:r>
    </w:p>
    <w:p w:rsidR="00530490" w:rsidRPr="00DC5B49" w:rsidRDefault="00530490" w:rsidP="001A0E79">
      <w:pPr>
        <w:spacing w:line="23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1A0E79">
      <w:pPr>
        <w:pStyle w:val="a3"/>
        <w:numPr>
          <w:ilvl w:val="0"/>
          <w:numId w:val="7"/>
        </w:numPr>
        <w:tabs>
          <w:tab w:val="left" w:pos="1076"/>
        </w:tabs>
        <w:spacing w:line="180" w:lineRule="auto"/>
        <w:ind w:right="38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Използване на детето, непосещаващо училище като трудов ресурс (подпомага формирането на семейния бюджет или участие в домакинската работа.);</w:t>
      </w:r>
    </w:p>
    <w:p w:rsidR="00530490" w:rsidRPr="00DC5B49" w:rsidRDefault="00530490" w:rsidP="001A0E79">
      <w:pPr>
        <w:tabs>
          <w:tab w:val="left" w:pos="356"/>
        </w:tabs>
        <w:spacing w:line="180" w:lineRule="auto"/>
        <w:ind w:left="356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2. Образователните причини:</w:t>
      </w:r>
    </w:p>
    <w:p w:rsidR="00530490" w:rsidRPr="00DC5B49" w:rsidRDefault="00530490" w:rsidP="001A0E79">
      <w:pPr>
        <w:spacing w:line="23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1A0E79">
      <w:pPr>
        <w:pStyle w:val="a3"/>
        <w:numPr>
          <w:ilvl w:val="0"/>
          <w:numId w:val="8"/>
        </w:numPr>
        <w:tabs>
          <w:tab w:val="left" w:pos="1076"/>
        </w:tabs>
        <w:spacing w:line="182" w:lineRule="auto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затрудненията при усвояване на учебния материал;</w:t>
      </w:r>
    </w:p>
    <w:p w:rsidR="00530490" w:rsidRPr="00DC5B49" w:rsidRDefault="00530490" w:rsidP="001A0E79">
      <w:pPr>
        <w:spacing w:line="24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1A0E79">
      <w:pPr>
        <w:pStyle w:val="a3"/>
        <w:numPr>
          <w:ilvl w:val="0"/>
          <w:numId w:val="8"/>
        </w:numPr>
        <w:tabs>
          <w:tab w:val="left" w:pos="1076"/>
        </w:tabs>
        <w:spacing w:line="185" w:lineRule="auto"/>
        <w:ind w:right="108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слаб интерес към учебния процес и произтичащото от него желание/нежелание да се посещава училище;</w:t>
      </w:r>
    </w:p>
    <w:p w:rsidR="00530490" w:rsidRPr="00DC5B49" w:rsidRDefault="00530490" w:rsidP="001A0E79">
      <w:pPr>
        <w:spacing w:line="1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1A0E79">
      <w:pPr>
        <w:pStyle w:val="a3"/>
        <w:numPr>
          <w:ilvl w:val="0"/>
          <w:numId w:val="8"/>
        </w:numPr>
        <w:tabs>
          <w:tab w:val="left" w:pos="1076"/>
        </w:tabs>
        <w:spacing w:line="180" w:lineRule="auto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наличие на конфликтни отношения със съученици и/или учители и др.;</w:t>
      </w:r>
    </w:p>
    <w:p w:rsidR="00530490" w:rsidRPr="00DC5B49" w:rsidRDefault="00530490" w:rsidP="001A0E79">
      <w:pPr>
        <w:spacing w:line="23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1A0E79">
      <w:pPr>
        <w:pStyle w:val="a3"/>
        <w:numPr>
          <w:ilvl w:val="0"/>
          <w:numId w:val="8"/>
        </w:numPr>
        <w:tabs>
          <w:tab w:val="left" w:pos="1076"/>
        </w:tabs>
        <w:spacing w:line="182" w:lineRule="auto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възможност за обучение в професионална паралелка;</w:t>
      </w:r>
    </w:p>
    <w:p w:rsidR="00530490" w:rsidRPr="00DC5B49" w:rsidRDefault="00530490" w:rsidP="001A0E79">
      <w:pPr>
        <w:spacing w:line="23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1A0E79">
      <w:pPr>
        <w:tabs>
          <w:tab w:val="left" w:pos="356"/>
        </w:tabs>
        <w:spacing w:line="182" w:lineRule="auto"/>
        <w:ind w:left="356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3.Етнокултурни причини</w:t>
      </w:r>
      <w:r w:rsidRPr="00DC5B49">
        <w:rPr>
          <w:rFonts w:ascii="Arial" w:hAnsi="Arial"/>
          <w:b/>
          <w:sz w:val="24"/>
          <w:szCs w:val="24"/>
        </w:rPr>
        <w:t>:</w:t>
      </w:r>
    </w:p>
    <w:p w:rsidR="00530490" w:rsidRPr="00DC5B49" w:rsidRDefault="00530490" w:rsidP="001A0E79">
      <w:pPr>
        <w:spacing w:line="23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1A0E79">
      <w:pPr>
        <w:pStyle w:val="a3"/>
        <w:numPr>
          <w:ilvl w:val="0"/>
          <w:numId w:val="9"/>
        </w:numPr>
        <w:tabs>
          <w:tab w:val="left" w:pos="1076"/>
        </w:tabs>
        <w:spacing w:line="182" w:lineRule="auto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по-ранното стъпване в брак;</w:t>
      </w:r>
    </w:p>
    <w:p w:rsidR="00530490" w:rsidRPr="00DC5B49" w:rsidRDefault="00530490" w:rsidP="001A0E79">
      <w:pPr>
        <w:spacing w:line="23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1A0E79">
      <w:pPr>
        <w:pStyle w:val="a3"/>
        <w:numPr>
          <w:ilvl w:val="0"/>
          <w:numId w:val="9"/>
        </w:numPr>
        <w:tabs>
          <w:tab w:val="left" w:pos="1076"/>
        </w:tabs>
        <w:spacing w:line="182" w:lineRule="auto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страх на родителите поради опасност от открадване;</w:t>
      </w:r>
    </w:p>
    <w:p w:rsidR="00530490" w:rsidRPr="00DC5B49" w:rsidRDefault="00530490" w:rsidP="001A0E79">
      <w:pPr>
        <w:spacing w:line="23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1A0E79">
      <w:pPr>
        <w:pStyle w:val="a3"/>
        <w:numPr>
          <w:ilvl w:val="0"/>
          <w:numId w:val="9"/>
        </w:numPr>
        <w:tabs>
          <w:tab w:val="left" w:pos="1076"/>
        </w:tabs>
        <w:spacing w:line="182" w:lineRule="auto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по-ниска ценност на образованието;</w:t>
      </w:r>
    </w:p>
    <w:p w:rsidR="00530490" w:rsidRPr="00DC5B49" w:rsidRDefault="00530490" w:rsidP="001A0E79">
      <w:pPr>
        <w:spacing w:line="23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1A0E79">
      <w:pPr>
        <w:tabs>
          <w:tab w:val="left" w:pos="356"/>
        </w:tabs>
        <w:spacing w:line="182" w:lineRule="auto"/>
        <w:ind w:left="356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4.Психологически причини:</w:t>
      </w:r>
    </w:p>
    <w:p w:rsidR="00530490" w:rsidRPr="00DC5B49" w:rsidRDefault="00530490" w:rsidP="001A0E79">
      <w:pPr>
        <w:spacing w:line="23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1A0E79">
      <w:pPr>
        <w:pStyle w:val="a3"/>
        <w:numPr>
          <w:ilvl w:val="0"/>
          <w:numId w:val="10"/>
        </w:numPr>
        <w:tabs>
          <w:tab w:val="left" w:pos="1076"/>
        </w:tabs>
        <w:spacing w:line="182" w:lineRule="auto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Чувство за неуспех;</w:t>
      </w:r>
    </w:p>
    <w:p w:rsidR="00530490" w:rsidRPr="00DC5B49" w:rsidRDefault="00530490" w:rsidP="001A0E79">
      <w:pPr>
        <w:spacing w:line="23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1A0E79">
      <w:pPr>
        <w:pStyle w:val="a3"/>
        <w:numPr>
          <w:ilvl w:val="0"/>
          <w:numId w:val="10"/>
        </w:numPr>
        <w:tabs>
          <w:tab w:val="left" w:pos="1076"/>
        </w:tabs>
        <w:spacing w:line="182" w:lineRule="auto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Отчуждение от натрупания училищен опит, неувереност в себе си;</w:t>
      </w:r>
    </w:p>
    <w:p w:rsidR="00530490" w:rsidRPr="00DC5B49" w:rsidRDefault="00530490" w:rsidP="001A0E79">
      <w:pPr>
        <w:spacing w:line="23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1A0E79">
      <w:pPr>
        <w:pStyle w:val="a3"/>
        <w:numPr>
          <w:ilvl w:val="0"/>
          <w:numId w:val="10"/>
        </w:numPr>
        <w:tabs>
          <w:tab w:val="left" w:pos="1076"/>
        </w:tabs>
        <w:spacing w:line="185" w:lineRule="auto"/>
        <w:ind w:right="440"/>
        <w:jc w:val="both"/>
        <w:rPr>
          <w:rFonts w:ascii="Arial" w:hAnsi="Arial"/>
          <w:sz w:val="24"/>
          <w:szCs w:val="24"/>
          <w:vertAlign w:val="superscript"/>
        </w:rPr>
      </w:pPr>
      <w:proofErr w:type="spellStart"/>
      <w:r w:rsidRPr="00DC5B49">
        <w:rPr>
          <w:rFonts w:ascii="Arial" w:hAnsi="Arial"/>
          <w:sz w:val="24"/>
          <w:szCs w:val="24"/>
        </w:rPr>
        <w:lastRenderedPageBreak/>
        <w:t>Самовъзприемане</w:t>
      </w:r>
      <w:proofErr w:type="spellEnd"/>
      <w:r w:rsidRPr="00DC5B49">
        <w:rPr>
          <w:rFonts w:ascii="Arial" w:hAnsi="Arial"/>
          <w:sz w:val="24"/>
          <w:szCs w:val="24"/>
        </w:rPr>
        <w:t>: „нямах късмет“, „не ми провървя“, усещане за ограничен контрол върху събитията;</w:t>
      </w:r>
    </w:p>
    <w:p w:rsidR="00530490" w:rsidRPr="00DC5B49" w:rsidRDefault="00530490" w:rsidP="001A0E79">
      <w:pPr>
        <w:tabs>
          <w:tab w:val="left" w:pos="1076"/>
        </w:tabs>
        <w:spacing w:line="185" w:lineRule="auto"/>
        <w:ind w:left="1076" w:right="440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spacing w:line="13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tabs>
          <w:tab w:val="left" w:pos="356"/>
        </w:tabs>
        <w:spacing w:line="180" w:lineRule="auto"/>
        <w:ind w:left="356" w:right="20"/>
        <w:jc w:val="both"/>
        <w:rPr>
          <w:rFonts w:ascii="Arial" w:hAnsi="Arial"/>
          <w:sz w:val="24"/>
          <w:szCs w:val="24"/>
        </w:rPr>
      </w:pPr>
      <w:r w:rsidRPr="00DC5B49">
        <w:rPr>
          <w:rFonts w:ascii="Arial" w:hAnsi="Arial"/>
          <w:sz w:val="24"/>
          <w:szCs w:val="24"/>
        </w:rPr>
        <w:t>5. Институционални причини:</w:t>
      </w:r>
    </w:p>
    <w:p w:rsidR="00530490" w:rsidRPr="00DC5B49" w:rsidRDefault="00530490" w:rsidP="00E642BE">
      <w:pPr>
        <w:tabs>
          <w:tab w:val="left" w:pos="356"/>
        </w:tabs>
        <w:ind w:left="356" w:right="20"/>
        <w:jc w:val="both"/>
        <w:rPr>
          <w:rFonts w:ascii="Arial" w:hAnsi="Arial"/>
          <w:sz w:val="24"/>
          <w:szCs w:val="24"/>
        </w:rPr>
      </w:pPr>
      <w:r w:rsidRPr="00DC5B49">
        <w:rPr>
          <w:rFonts w:ascii="Arial" w:hAnsi="Arial"/>
          <w:sz w:val="24"/>
          <w:szCs w:val="24"/>
        </w:rPr>
        <w:tab/>
        <w:t xml:space="preserve"> Като такива могат да се квалифицират недостатъчно координираният подход</w:t>
      </w:r>
      <w:r w:rsidRPr="00DC5B49">
        <w:rPr>
          <w:rFonts w:ascii="Arial" w:hAnsi="Arial"/>
          <w:sz w:val="24"/>
          <w:szCs w:val="24"/>
          <w:vertAlign w:val="superscript"/>
        </w:rPr>
        <w:t xml:space="preserve"> </w:t>
      </w:r>
      <w:r w:rsidRPr="00DC5B49">
        <w:rPr>
          <w:rFonts w:ascii="Arial" w:hAnsi="Arial"/>
          <w:sz w:val="24"/>
          <w:szCs w:val="24"/>
        </w:rPr>
        <w:t>между различните служби и специалисти на национално, регионално, местно</w:t>
      </w:r>
      <w:r w:rsidRPr="00DC5B49">
        <w:rPr>
          <w:rFonts w:ascii="Arial" w:hAnsi="Arial"/>
          <w:sz w:val="24"/>
          <w:szCs w:val="24"/>
          <w:vertAlign w:val="superscript"/>
        </w:rPr>
        <w:t xml:space="preserve"> </w:t>
      </w:r>
      <w:r w:rsidRPr="00DC5B49">
        <w:rPr>
          <w:rFonts w:ascii="Arial" w:hAnsi="Arial"/>
          <w:sz w:val="24"/>
          <w:szCs w:val="24"/>
        </w:rPr>
        <w:t xml:space="preserve">и училищно ниво за справяне с преждевременното напускане на училище; недостатъчно ефективният контрол върху управлението и функционирането на политиките за обхващане, задържане и </w:t>
      </w:r>
      <w:proofErr w:type="spellStart"/>
      <w:r w:rsidRPr="00DC5B49">
        <w:rPr>
          <w:rFonts w:ascii="Arial" w:hAnsi="Arial"/>
          <w:sz w:val="24"/>
          <w:szCs w:val="24"/>
        </w:rPr>
        <w:t>реинтегриране</w:t>
      </w:r>
      <w:proofErr w:type="spellEnd"/>
      <w:r w:rsidRPr="00DC5B49">
        <w:rPr>
          <w:rFonts w:ascii="Arial" w:hAnsi="Arial"/>
          <w:sz w:val="24"/>
          <w:szCs w:val="24"/>
        </w:rPr>
        <w:t xml:space="preserve"> на децата и учениците в образователната система. Положителната промяна на състоянието изисква прилагането на комплексни мерки и добра координация между институциите от няколко различни сектора на всяко ниво на управление - национално, регионално, местно и училищно. </w:t>
      </w:r>
    </w:p>
    <w:p w:rsidR="00530490" w:rsidRPr="00DC5B49" w:rsidRDefault="00530490" w:rsidP="00E642BE">
      <w:pPr>
        <w:tabs>
          <w:tab w:val="left" w:pos="356"/>
        </w:tabs>
        <w:ind w:left="356" w:right="20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spacing w:line="14" w:lineRule="exact"/>
        <w:jc w:val="both"/>
        <w:rPr>
          <w:rFonts w:ascii="Arial" w:hAnsi="Arial"/>
          <w:sz w:val="24"/>
          <w:szCs w:val="24"/>
        </w:rPr>
      </w:pPr>
    </w:p>
    <w:p w:rsidR="00530490" w:rsidRPr="00DC5B49" w:rsidRDefault="00530490" w:rsidP="00E642BE">
      <w:pPr>
        <w:tabs>
          <w:tab w:val="left" w:pos="356"/>
        </w:tabs>
        <w:spacing w:line="180" w:lineRule="auto"/>
        <w:ind w:left="356" w:right="20"/>
        <w:jc w:val="both"/>
        <w:rPr>
          <w:rFonts w:ascii="Arial" w:hAnsi="Arial"/>
          <w:sz w:val="24"/>
          <w:szCs w:val="24"/>
        </w:rPr>
      </w:pPr>
      <w:r w:rsidRPr="00DC5B49">
        <w:rPr>
          <w:rFonts w:ascii="Arial" w:hAnsi="Arial"/>
          <w:sz w:val="24"/>
          <w:szCs w:val="24"/>
        </w:rPr>
        <w:t>6.Причини, свързани със здравния статус:</w:t>
      </w:r>
    </w:p>
    <w:p w:rsidR="00530490" w:rsidRPr="00DC5B49" w:rsidRDefault="00530490" w:rsidP="00E642BE">
      <w:pPr>
        <w:tabs>
          <w:tab w:val="left" w:pos="356"/>
        </w:tabs>
        <w:spacing w:line="180" w:lineRule="auto"/>
        <w:ind w:left="356" w:right="20"/>
        <w:jc w:val="both"/>
        <w:rPr>
          <w:rFonts w:ascii="Arial" w:hAnsi="Arial"/>
          <w:sz w:val="24"/>
          <w:szCs w:val="24"/>
        </w:rPr>
      </w:pPr>
    </w:p>
    <w:p w:rsidR="00530490" w:rsidRPr="00DC5B49" w:rsidRDefault="00530490" w:rsidP="00E642BE">
      <w:pPr>
        <w:tabs>
          <w:tab w:val="left" w:pos="356"/>
        </w:tabs>
        <w:spacing w:line="180" w:lineRule="auto"/>
        <w:ind w:left="356" w:right="2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ab/>
        <w:t xml:space="preserve"> В контекста на политиките за развитие на приобщаващото образование</w:t>
      </w:r>
    </w:p>
    <w:p w:rsidR="00530490" w:rsidRPr="00DC5B49" w:rsidRDefault="00530490" w:rsidP="00E642BE">
      <w:pPr>
        <w:spacing w:line="12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spacing w:line="237" w:lineRule="auto"/>
        <w:ind w:left="356" w:right="20"/>
        <w:jc w:val="both"/>
        <w:rPr>
          <w:rFonts w:ascii="Arial" w:hAnsi="Arial"/>
          <w:sz w:val="24"/>
          <w:szCs w:val="24"/>
          <w:lang w:val="ru-RU"/>
        </w:rPr>
      </w:pPr>
      <w:r w:rsidRPr="00DC5B49">
        <w:rPr>
          <w:rFonts w:ascii="Arial" w:hAnsi="Arial"/>
          <w:sz w:val="24"/>
          <w:szCs w:val="24"/>
        </w:rPr>
        <w:t>продължава тенденцията за интегриране на децата със специални образователни потребности в общообразователните училища. Рисковете за преждевременното напускане на училище са свързани с недостатъчна подготовка на детските градини и училищата за приобщаване на тези деца. Тук се включват и всички фактори на материалната база, образователната</w:t>
      </w:r>
      <w:r w:rsidRPr="00DC5B49">
        <w:rPr>
          <w:rFonts w:ascii="Arial" w:hAnsi="Arial"/>
          <w:sz w:val="24"/>
          <w:szCs w:val="24"/>
          <w:lang w:val="ru-RU"/>
        </w:rPr>
        <w:t xml:space="preserve"> </w:t>
      </w:r>
      <w:r w:rsidRPr="00DC5B49">
        <w:rPr>
          <w:rFonts w:ascii="Arial" w:hAnsi="Arial"/>
          <w:sz w:val="24"/>
          <w:szCs w:val="24"/>
        </w:rPr>
        <w:t>среда, човешките и финансовите ресурси, които не отговарят на изискванията за прилагане на принципите на приобщаващото образование.</w:t>
      </w:r>
    </w:p>
    <w:p w:rsidR="00530490" w:rsidRPr="00DC5B49" w:rsidRDefault="00530490" w:rsidP="00E642BE">
      <w:pPr>
        <w:spacing w:line="17" w:lineRule="exact"/>
        <w:jc w:val="both"/>
        <w:rPr>
          <w:rFonts w:ascii="Arial" w:hAnsi="Arial"/>
        </w:rPr>
      </w:pPr>
    </w:p>
    <w:p w:rsidR="00530490" w:rsidRPr="00DC5B49" w:rsidRDefault="00530490" w:rsidP="00E642BE">
      <w:pPr>
        <w:spacing w:line="335" w:lineRule="exact"/>
        <w:jc w:val="both"/>
        <w:rPr>
          <w:rFonts w:ascii="Arial" w:hAnsi="Arial"/>
        </w:rPr>
      </w:pPr>
    </w:p>
    <w:p w:rsidR="00530490" w:rsidRPr="00DC5B49" w:rsidRDefault="00530490" w:rsidP="00E642BE">
      <w:pPr>
        <w:spacing w:line="272" w:lineRule="auto"/>
        <w:ind w:right="560" w:firstLine="708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Политиките и мерките, които ОУ „Иван Вазов“ предприема за</w:t>
      </w:r>
      <w:r w:rsidRPr="00DC5B49">
        <w:rPr>
          <w:rFonts w:ascii="Arial" w:hAnsi="Arial"/>
          <w:sz w:val="24"/>
          <w:lang w:val="ru-RU"/>
        </w:rPr>
        <w:t xml:space="preserve"> </w:t>
      </w:r>
      <w:r w:rsidRPr="00DC5B49">
        <w:rPr>
          <w:rFonts w:ascii="Arial" w:hAnsi="Arial"/>
          <w:sz w:val="24"/>
        </w:rPr>
        <w:t>преодоляване на причините за отпадане са подчинени на националните, областни и общински стратегически мерки като се отчита спецификата на образователната институция и нуждите от подкрепа на всяко дете.</w:t>
      </w:r>
    </w:p>
    <w:p w:rsidR="00530490" w:rsidRPr="00DC5B49" w:rsidRDefault="00530490" w:rsidP="00E642BE">
      <w:pPr>
        <w:spacing w:line="237" w:lineRule="auto"/>
        <w:ind w:left="356" w:right="20"/>
        <w:jc w:val="both"/>
        <w:rPr>
          <w:rFonts w:ascii="Arial" w:hAnsi="Arial"/>
          <w:sz w:val="24"/>
          <w:szCs w:val="24"/>
        </w:rPr>
      </w:pPr>
    </w:p>
    <w:p w:rsidR="00530490" w:rsidRPr="00DC5B49" w:rsidRDefault="00530490" w:rsidP="00E642BE">
      <w:pPr>
        <w:spacing w:line="237" w:lineRule="auto"/>
        <w:ind w:left="356" w:right="20"/>
        <w:jc w:val="both"/>
        <w:rPr>
          <w:rFonts w:ascii="Arial" w:hAnsi="Arial"/>
          <w:sz w:val="24"/>
          <w:szCs w:val="24"/>
        </w:rPr>
      </w:pPr>
    </w:p>
    <w:p w:rsidR="00530490" w:rsidRPr="00DC5B49" w:rsidRDefault="00530490" w:rsidP="00E642BE">
      <w:pPr>
        <w:spacing w:line="240" w:lineRule="atLeast"/>
        <w:ind w:left="70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Политики и мерки , произтичащи от:</w:t>
      </w:r>
    </w:p>
    <w:p w:rsidR="00530490" w:rsidRPr="00DC5B49" w:rsidRDefault="00530490" w:rsidP="00E642BE">
      <w:pPr>
        <w:spacing w:line="240" w:lineRule="atLeast"/>
        <w:ind w:left="700"/>
        <w:jc w:val="both"/>
        <w:rPr>
          <w:rFonts w:ascii="Arial" w:hAnsi="Arial"/>
          <w:b/>
          <w:sz w:val="24"/>
        </w:rPr>
      </w:pPr>
      <w:r w:rsidRPr="00DC5B49">
        <w:rPr>
          <w:rFonts w:ascii="Arial" w:hAnsi="Arial"/>
          <w:b/>
          <w:sz w:val="24"/>
        </w:rPr>
        <w:t>Семейни и социални причини:</w:t>
      </w:r>
    </w:p>
    <w:p w:rsidR="00530490" w:rsidRPr="00DC5B49" w:rsidRDefault="00530490" w:rsidP="00E642BE">
      <w:pPr>
        <w:spacing w:line="247" w:lineRule="exact"/>
        <w:jc w:val="both"/>
        <w:rPr>
          <w:rFonts w:ascii="Arial" w:hAnsi="Arial"/>
        </w:rPr>
      </w:pPr>
    </w:p>
    <w:p w:rsidR="00530490" w:rsidRPr="00DC5B49" w:rsidRDefault="00530490" w:rsidP="00E642BE">
      <w:pPr>
        <w:pStyle w:val="a3"/>
        <w:numPr>
          <w:ilvl w:val="0"/>
          <w:numId w:val="13"/>
        </w:numPr>
        <w:tabs>
          <w:tab w:val="left" w:pos="1420"/>
        </w:tabs>
        <w:spacing w:line="237" w:lineRule="auto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i/>
          <w:sz w:val="24"/>
        </w:rPr>
        <w:t xml:space="preserve">Възможно е нежелание на родителите </w:t>
      </w:r>
      <w:r w:rsidRPr="00DC5B49">
        <w:rPr>
          <w:rFonts w:ascii="Arial" w:hAnsi="Arial"/>
          <w:sz w:val="24"/>
        </w:rPr>
        <w:t>детето да ходи на училище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поради страх от социална изолация, невъзможност за адаптиране към останалите ученици ; по-ниска самооценка, невъзможност за прибиране в населеното място – загубване на детето.</w:t>
      </w:r>
    </w:p>
    <w:p w:rsidR="00530490" w:rsidRPr="00DC5B49" w:rsidRDefault="00530490" w:rsidP="00E642BE">
      <w:pPr>
        <w:spacing w:line="13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E642BE">
      <w:pPr>
        <w:spacing w:line="236" w:lineRule="auto"/>
        <w:ind w:left="142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i/>
          <w:sz w:val="24"/>
          <w:u w:val="single"/>
        </w:rPr>
        <w:t>Мерки</w:t>
      </w:r>
      <w:r w:rsidRPr="00DC5B49">
        <w:rPr>
          <w:rFonts w:ascii="Arial" w:hAnsi="Arial"/>
          <w:sz w:val="24"/>
          <w:u w:val="single"/>
        </w:rPr>
        <w:t>: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-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Силна мотивация чрез редица дейности за приобщаване на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децата от ромски произход, децата със специални образователни потребности, както и изоставени от семейства, заминали в чужбина.</w:t>
      </w:r>
    </w:p>
    <w:p w:rsidR="00530490" w:rsidRPr="00DC5B49" w:rsidRDefault="00530490" w:rsidP="00E642BE">
      <w:pPr>
        <w:spacing w:line="14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E642BE">
      <w:pPr>
        <w:pStyle w:val="a3"/>
        <w:numPr>
          <w:ilvl w:val="0"/>
          <w:numId w:val="13"/>
        </w:numPr>
        <w:tabs>
          <w:tab w:val="left" w:pos="1420"/>
        </w:tabs>
        <w:spacing w:line="237" w:lineRule="auto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i/>
          <w:sz w:val="24"/>
        </w:rPr>
        <w:t>Трудова миграция на родителите</w:t>
      </w:r>
      <w:r w:rsidRPr="00DC5B49">
        <w:rPr>
          <w:rFonts w:ascii="Arial" w:hAnsi="Arial"/>
          <w:sz w:val="24"/>
        </w:rPr>
        <w:t>.Напускане на единия или и двамата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родители на страната поради невъзможност за издръжка на семейството и търсене на работа в чужбина. Оставяне на детето на грижите на баби и дядовци, които нямат същия авторитет и изпадат в безсилие за справяне с трудната социална обстановка и новите модели на поведение на децата.</w:t>
      </w:r>
    </w:p>
    <w:p w:rsidR="00530490" w:rsidRPr="00DC5B49" w:rsidRDefault="00530490" w:rsidP="00E642BE">
      <w:pPr>
        <w:spacing w:line="17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E642BE">
      <w:pPr>
        <w:spacing w:line="234" w:lineRule="auto"/>
        <w:ind w:left="142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i/>
          <w:sz w:val="24"/>
          <w:u w:val="single"/>
        </w:rPr>
        <w:t>Мерки: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Ежеседмични контакти,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а при нужда и ежедневни с попечителите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на изоставените деца, търсене на съдействие от отдел „Закрила на детето“, при необходимост и прояви на противообществени прояви на тези деца – Детска педагогическа стая.</w:t>
      </w:r>
    </w:p>
    <w:p w:rsidR="00530490" w:rsidRPr="00DC5B49" w:rsidRDefault="00530490" w:rsidP="00E642BE">
      <w:pPr>
        <w:spacing w:line="14" w:lineRule="exact"/>
        <w:jc w:val="both"/>
        <w:rPr>
          <w:rFonts w:ascii="Arial" w:hAnsi="Arial"/>
        </w:rPr>
      </w:pPr>
    </w:p>
    <w:p w:rsidR="00530490" w:rsidRPr="00DC5B49" w:rsidRDefault="00530490" w:rsidP="00E642BE">
      <w:pPr>
        <w:numPr>
          <w:ilvl w:val="0"/>
          <w:numId w:val="12"/>
        </w:numPr>
        <w:tabs>
          <w:tab w:val="left" w:pos="700"/>
        </w:tabs>
        <w:spacing w:line="236" w:lineRule="auto"/>
        <w:ind w:left="700" w:hanging="356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i/>
          <w:sz w:val="24"/>
        </w:rPr>
        <w:lastRenderedPageBreak/>
        <w:t xml:space="preserve">Липса на грижи </w:t>
      </w:r>
      <w:r w:rsidRPr="00DC5B49">
        <w:rPr>
          <w:rFonts w:ascii="Arial" w:hAnsi="Arial"/>
          <w:sz w:val="24"/>
        </w:rPr>
        <w:t>от страна на изоставени деца за по-малките братя и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 xml:space="preserve">сестрички, както и за болни членове на семейството; </w:t>
      </w:r>
      <w:r w:rsidRPr="00DC5B49">
        <w:rPr>
          <w:rFonts w:ascii="Arial" w:hAnsi="Arial"/>
          <w:i/>
          <w:sz w:val="24"/>
          <w:u w:val="single"/>
        </w:rPr>
        <w:t>Мерки</w:t>
      </w:r>
      <w:r w:rsidRPr="00DC5B49">
        <w:rPr>
          <w:rFonts w:ascii="Arial" w:hAnsi="Arial"/>
          <w:i/>
          <w:sz w:val="24"/>
        </w:rPr>
        <w:t xml:space="preserve">: </w:t>
      </w:r>
      <w:r w:rsidRPr="00DC5B49">
        <w:rPr>
          <w:rFonts w:ascii="Arial" w:hAnsi="Arial"/>
          <w:sz w:val="24"/>
        </w:rPr>
        <w:t>Оказване на социална помощ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–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чрез дарения,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грижи за изхранването на тези деца от фирмата – доставчик на закуски и обяд.</w:t>
      </w:r>
    </w:p>
    <w:p w:rsidR="00530490" w:rsidRPr="00DC5B49" w:rsidRDefault="00530490" w:rsidP="00E642BE">
      <w:pPr>
        <w:spacing w:line="13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E642BE">
      <w:pPr>
        <w:numPr>
          <w:ilvl w:val="0"/>
          <w:numId w:val="12"/>
        </w:numPr>
        <w:tabs>
          <w:tab w:val="left" w:pos="700"/>
        </w:tabs>
        <w:spacing w:line="238" w:lineRule="auto"/>
        <w:ind w:left="700" w:hanging="356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i/>
          <w:sz w:val="24"/>
        </w:rPr>
        <w:t xml:space="preserve">Недостатъчна образованост на родителите </w:t>
      </w:r>
      <w:r w:rsidRPr="00DC5B49">
        <w:rPr>
          <w:rFonts w:ascii="Arial" w:hAnsi="Arial"/>
          <w:sz w:val="24"/>
        </w:rPr>
        <w:t>и липса или занижен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контрол върху цялостното развитие на детето. Изразява се в неконтролиране на часовете за прибиране от училище, непознаване на контактите и приятелския кръг на детето, непроверяване на изученото през деня, както и подготовката на детето за следващия ден – домашни работи, изпълнение на други поставени от учителя задачи;</w:t>
      </w:r>
    </w:p>
    <w:p w:rsidR="00530490" w:rsidRPr="00DC5B49" w:rsidRDefault="00530490" w:rsidP="00E642BE">
      <w:pPr>
        <w:tabs>
          <w:tab w:val="left" w:pos="700"/>
        </w:tabs>
        <w:spacing w:line="238" w:lineRule="auto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 xml:space="preserve"> </w:t>
      </w:r>
      <w:r w:rsidRPr="00DC5B49">
        <w:rPr>
          <w:rFonts w:ascii="Arial" w:hAnsi="Arial"/>
          <w:i/>
          <w:sz w:val="24"/>
          <w:u w:val="single"/>
        </w:rPr>
        <w:t>Мерки</w:t>
      </w:r>
      <w:r w:rsidRPr="00DC5B49">
        <w:rPr>
          <w:rFonts w:ascii="Arial" w:hAnsi="Arial"/>
          <w:i/>
          <w:sz w:val="24"/>
        </w:rPr>
        <w:t xml:space="preserve">: </w:t>
      </w:r>
      <w:r w:rsidRPr="00DC5B49">
        <w:rPr>
          <w:rFonts w:ascii="Arial" w:hAnsi="Arial"/>
          <w:sz w:val="24"/>
        </w:rPr>
        <w:t>Мотивиране и приобщаване на тези деца за посещаване</w:t>
      </w:r>
    </w:p>
    <w:p w:rsidR="00530490" w:rsidRPr="00DC5B49" w:rsidRDefault="00530490" w:rsidP="00E642BE">
      <w:pPr>
        <w:spacing w:line="16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E642BE">
      <w:pPr>
        <w:spacing w:line="237" w:lineRule="auto"/>
        <w:ind w:left="700" w:right="2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целодневната форма на организация в училище; търсене на непрекъснати разширени срещи с тези родители с ръководство, класни ръководители  и мотивиране и приобщаване към училищната общност.</w:t>
      </w:r>
    </w:p>
    <w:p w:rsidR="00530490" w:rsidRPr="00DC5B49" w:rsidRDefault="00530490" w:rsidP="00E642BE">
      <w:pPr>
        <w:spacing w:line="2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E642BE">
      <w:pPr>
        <w:numPr>
          <w:ilvl w:val="0"/>
          <w:numId w:val="12"/>
        </w:numPr>
        <w:tabs>
          <w:tab w:val="left" w:pos="700"/>
        </w:tabs>
        <w:spacing w:line="240" w:lineRule="atLeast"/>
        <w:ind w:left="700" w:hanging="356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i/>
          <w:sz w:val="24"/>
        </w:rPr>
        <w:t xml:space="preserve">Чести конфликти между агресивни родители </w:t>
      </w:r>
      <w:r w:rsidRPr="00DC5B49">
        <w:rPr>
          <w:rFonts w:ascii="Arial" w:hAnsi="Arial"/>
          <w:sz w:val="24"/>
        </w:rPr>
        <w:t>–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побой,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домашно насилие,</w:t>
      </w:r>
    </w:p>
    <w:p w:rsidR="00530490" w:rsidRPr="00DC5B49" w:rsidRDefault="00530490" w:rsidP="00E642BE">
      <w:pPr>
        <w:spacing w:line="12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E642BE">
      <w:pPr>
        <w:spacing w:line="234" w:lineRule="auto"/>
        <w:ind w:left="700" w:right="2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развод, посегателство от страна на нови партньори на един от двамата родители.</w:t>
      </w:r>
    </w:p>
    <w:p w:rsidR="00530490" w:rsidRPr="00DC5B49" w:rsidRDefault="00530490" w:rsidP="00E642BE">
      <w:pPr>
        <w:spacing w:line="13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E642BE">
      <w:pPr>
        <w:spacing w:line="236" w:lineRule="auto"/>
        <w:ind w:left="700" w:right="20" w:firstLine="6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i/>
          <w:sz w:val="24"/>
          <w:u w:val="single"/>
        </w:rPr>
        <w:t>Мерки: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В най-честите случаи училището се превръща в единствено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защитено място за детето и класният ръководител поема грижите за детето в образователната инстит</w:t>
      </w:r>
      <w:r w:rsidR="00DC5B49" w:rsidRPr="00DC5B49">
        <w:rPr>
          <w:rFonts w:ascii="Arial" w:hAnsi="Arial"/>
          <w:sz w:val="24"/>
        </w:rPr>
        <w:t>у</w:t>
      </w:r>
      <w:r w:rsidRPr="00DC5B49">
        <w:rPr>
          <w:rFonts w:ascii="Arial" w:hAnsi="Arial"/>
          <w:sz w:val="24"/>
        </w:rPr>
        <w:t>ция.</w:t>
      </w:r>
    </w:p>
    <w:p w:rsidR="00530490" w:rsidRPr="00DC5B49" w:rsidRDefault="00530490" w:rsidP="00E642BE">
      <w:pPr>
        <w:spacing w:line="1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E642BE">
      <w:pPr>
        <w:numPr>
          <w:ilvl w:val="0"/>
          <w:numId w:val="12"/>
        </w:numPr>
        <w:tabs>
          <w:tab w:val="left" w:pos="700"/>
        </w:tabs>
        <w:spacing w:line="240" w:lineRule="atLeast"/>
        <w:ind w:left="700" w:hanging="356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i/>
          <w:sz w:val="24"/>
        </w:rPr>
        <w:t>Преждевременно напускане на училище поради ранни бракове и раждане</w:t>
      </w:r>
      <w:r w:rsidRPr="00DC5B49">
        <w:rPr>
          <w:rFonts w:ascii="Arial" w:hAnsi="Arial"/>
          <w:sz w:val="24"/>
        </w:rPr>
        <w:t>.</w:t>
      </w:r>
    </w:p>
    <w:p w:rsidR="00530490" w:rsidRPr="00DC5B49" w:rsidRDefault="00530490" w:rsidP="00E642BE">
      <w:pPr>
        <w:spacing w:line="12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E642BE">
      <w:pPr>
        <w:spacing w:line="238" w:lineRule="auto"/>
        <w:ind w:left="700" w:right="2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i/>
          <w:sz w:val="24"/>
          <w:u w:val="single"/>
        </w:rPr>
        <w:t>Мерки</w:t>
      </w:r>
      <w:r w:rsidRPr="00DC5B49">
        <w:rPr>
          <w:rFonts w:ascii="Arial" w:hAnsi="Arial"/>
          <w:sz w:val="24"/>
          <w:u w:val="single"/>
        </w:rPr>
        <w:t>: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Осигуряване на непрекъснати форми за информираност на</w:t>
      </w:r>
      <w:r w:rsidRPr="00DC5B49">
        <w:rPr>
          <w:rFonts w:ascii="Arial" w:hAnsi="Arial"/>
          <w:i/>
          <w:sz w:val="24"/>
        </w:rPr>
        <w:t xml:space="preserve"> </w:t>
      </w:r>
      <w:r w:rsidRPr="00DC5B49">
        <w:rPr>
          <w:rFonts w:ascii="Arial" w:hAnsi="Arial"/>
          <w:sz w:val="24"/>
        </w:rPr>
        <w:t>тийнейджърите за сексуалното им развитие, както и включването им в обучителни семинари и лекционни курсове, залягане в тематичните разпределения на актуални за младежкото развитие теми; осигуряване на възможност за продължаването на прекъсналите училище в самостоятелна форма на обучение.</w:t>
      </w:r>
    </w:p>
    <w:p w:rsidR="00530490" w:rsidRPr="00DC5B49" w:rsidRDefault="00530490" w:rsidP="00E642BE">
      <w:pPr>
        <w:spacing w:line="237" w:lineRule="auto"/>
        <w:ind w:left="356" w:right="20"/>
        <w:jc w:val="both"/>
        <w:rPr>
          <w:rFonts w:ascii="Arial" w:hAnsi="Arial"/>
          <w:sz w:val="24"/>
          <w:szCs w:val="24"/>
          <w:lang w:val="en-US"/>
        </w:rPr>
      </w:pPr>
    </w:p>
    <w:p w:rsidR="0072038D" w:rsidRPr="002B4DC2" w:rsidRDefault="0072038D" w:rsidP="00E642BE">
      <w:pPr>
        <w:spacing w:line="237" w:lineRule="auto"/>
        <w:ind w:left="356" w:right="20"/>
        <w:jc w:val="both"/>
        <w:rPr>
          <w:rFonts w:ascii="Arial" w:hAnsi="Arial"/>
          <w:b/>
          <w:sz w:val="24"/>
          <w:szCs w:val="24"/>
        </w:rPr>
      </w:pPr>
      <w:r w:rsidRPr="002B4DC2">
        <w:rPr>
          <w:rFonts w:ascii="Arial" w:hAnsi="Arial"/>
          <w:b/>
          <w:sz w:val="24"/>
          <w:szCs w:val="24"/>
        </w:rPr>
        <w:t>ДЕЙНОСТИ ПО ПРИЛАГАНЕ НА МЕХАНИЗМА 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</w:t>
      </w:r>
      <w:r w:rsidR="008C5622" w:rsidRPr="002B4DC2">
        <w:rPr>
          <w:rFonts w:ascii="Arial" w:hAnsi="Arial"/>
          <w:b/>
          <w:sz w:val="24"/>
          <w:szCs w:val="24"/>
        </w:rPr>
        <w:t>:</w:t>
      </w:r>
    </w:p>
    <w:p w:rsidR="008C5622" w:rsidRPr="002B4DC2" w:rsidRDefault="008C5622" w:rsidP="00E642BE">
      <w:pPr>
        <w:spacing w:line="237" w:lineRule="auto"/>
        <w:ind w:left="356" w:right="20"/>
        <w:jc w:val="both"/>
        <w:rPr>
          <w:rFonts w:ascii="Arial" w:hAnsi="Arial"/>
          <w:b/>
          <w:sz w:val="24"/>
          <w:szCs w:val="24"/>
        </w:rPr>
      </w:pPr>
    </w:p>
    <w:p w:rsidR="008C5622" w:rsidRPr="002B4DC2" w:rsidRDefault="008C5622" w:rsidP="008C5622">
      <w:pPr>
        <w:numPr>
          <w:ilvl w:val="0"/>
          <w:numId w:val="28"/>
        </w:numPr>
        <w:spacing w:line="237" w:lineRule="auto"/>
        <w:ind w:right="20"/>
        <w:jc w:val="both"/>
        <w:rPr>
          <w:rFonts w:ascii="Arial" w:hAnsi="Arial"/>
          <w:b/>
          <w:sz w:val="24"/>
          <w:szCs w:val="24"/>
        </w:rPr>
      </w:pPr>
      <w:r w:rsidRPr="002B4DC2">
        <w:rPr>
          <w:rFonts w:ascii="Arial" w:hAnsi="Arial"/>
          <w:b/>
          <w:sz w:val="24"/>
          <w:szCs w:val="24"/>
        </w:rPr>
        <w:t>Задължения на членовете на екипа за съвместна работа на институциите за обхващане и задържане в образователната система на деца и ученици в задължителна предучилищна и училищна възраст, определен със заповед на началника на РУО:</w:t>
      </w:r>
    </w:p>
    <w:p w:rsidR="001611F4" w:rsidRPr="002B4DC2" w:rsidRDefault="001611F4" w:rsidP="001611F4">
      <w:pPr>
        <w:spacing w:before="120"/>
        <w:ind w:firstLine="1134"/>
        <w:jc w:val="both"/>
        <w:rPr>
          <w:rFonts w:ascii="Arial" w:hAnsi="Arial"/>
          <w:sz w:val="24"/>
          <w:szCs w:val="24"/>
        </w:rPr>
      </w:pPr>
      <w:r w:rsidRPr="002B4DC2">
        <w:rPr>
          <w:rFonts w:ascii="Arial" w:hAnsi="Arial"/>
          <w:sz w:val="24"/>
          <w:szCs w:val="24"/>
        </w:rPr>
        <w:t>а) идентифициране на децата и учениците в задължителна училищна възраст, които не са обхванати в образователната система, и предприемане на мерки за обхващането им;</w:t>
      </w:r>
    </w:p>
    <w:p w:rsidR="001611F4" w:rsidRPr="002B4DC2" w:rsidRDefault="001611F4" w:rsidP="001611F4">
      <w:pPr>
        <w:spacing w:before="120"/>
        <w:ind w:firstLine="1134"/>
        <w:jc w:val="both"/>
        <w:rPr>
          <w:rFonts w:ascii="Arial" w:hAnsi="Arial"/>
          <w:sz w:val="24"/>
          <w:szCs w:val="24"/>
        </w:rPr>
      </w:pPr>
      <w:r w:rsidRPr="002B4DC2">
        <w:rPr>
          <w:rFonts w:ascii="Arial" w:hAnsi="Arial"/>
          <w:sz w:val="24"/>
          <w:szCs w:val="24"/>
        </w:rPr>
        <w:t xml:space="preserve">б) идентифициране на децата и учениците, отпаднали от училище, и осъществяване на дейности за </w:t>
      </w:r>
      <w:proofErr w:type="spellStart"/>
      <w:r w:rsidRPr="002B4DC2">
        <w:rPr>
          <w:rFonts w:ascii="Arial" w:hAnsi="Arial"/>
          <w:sz w:val="24"/>
          <w:szCs w:val="24"/>
        </w:rPr>
        <w:t>реинтеграцията</w:t>
      </w:r>
      <w:proofErr w:type="spellEnd"/>
      <w:r w:rsidRPr="002B4DC2">
        <w:rPr>
          <w:rFonts w:ascii="Arial" w:hAnsi="Arial"/>
          <w:sz w:val="24"/>
          <w:szCs w:val="24"/>
        </w:rPr>
        <w:t xml:space="preserve"> им в образователната система;</w:t>
      </w:r>
    </w:p>
    <w:p w:rsidR="001611F4" w:rsidRPr="002B4DC2" w:rsidRDefault="001611F4" w:rsidP="001611F4">
      <w:pPr>
        <w:spacing w:before="120"/>
        <w:ind w:firstLine="1134"/>
        <w:jc w:val="both"/>
        <w:rPr>
          <w:rFonts w:ascii="Arial" w:hAnsi="Arial"/>
          <w:sz w:val="24"/>
          <w:szCs w:val="24"/>
        </w:rPr>
      </w:pPr>
      <w:r w:rsidRPr="002B4DC2">
        <w:rPr>
          <w:rFonts w:ascii="Arial" w:hAnsi="Arial"/>
          <w:sz w:val="24"/>
          <w:szCs w:val="24"/>
        </w:rPr>
        <w:t>в) идентифициране на децата и учениците в риск от отпадане от училище и осъществяване на мерки за задържането им в образователната система;</w:t>
      </w:r>
    </w:p>
    <w:p w:rsidR="001611F4" w:rsidRPr="002B4DC2" w:rsidRDefault="001611F4" w:rsidP="001611F4">
      <w:pPr>
        <w:spacing w:before="120"/>
        <w:ind w:firstLine="1134"/>
        <w:jc w:val="both"/>
        <w:rPr>
          <w:rFonts w:ascii="Arial" w:hAnsi="Arial"/>
          <w:sz w:val="24"/>
          <w:szCs w:val="24"/>
        </w:rPr>
      </w:pPr>
      <w:r w:rsidRPr="002B4DC2">
        <w:rPr>
          <w:rFonts w:ascii="Arial" w:hAnsi="Arial"/>
          <w:sz w:val="24"/>
          <w:szCs w:val="24"/>
        </w:rPr>
        <w:t>г) изготвяне на списък с мерки по отношение на всяко дете, което е идентифицирано като необхванато, отпаднало или застрашено от отпадане от образователната система, и взаимодействие с компетентните институции за прилагане на комплексен подход от интервенции;</w:t>
      </w:r>
    </w:p>
    <w:p w:rsidR="001611F4" w:rsidRPr="002B4DC2" w:rsidRDefault="001611F4" w:rsidP="001611F4">
      <w:pPr>
        <w:spacing w:before="120"/>
        <w:ind w:firstLine="1134"/>
        <w:jc w:val="both"/>
        <w:rPr>
          <w:rFonts w:ascii="Arial" w:hAnsi="Arial"/>
          <w:sz w:val="24"/>
          <w:szCs w:val="24"/>
        </w:rPr>
      </w:pPr>
      <w:r w:rsidRPr="002B4DC2">
        <w:rPr>
          <w:rFonts w:ascii="Arial" w:hAnsi="Arial"/>
          <w:sz w:val="24"/>
          <w:szCs w:val="24"/>
        </w:rPr>
        <w:lastRenderedPageBreak/>
        <w:t>д) осъществяване на взаимодействие с родителите за включване и задържане на децата и учениците в образователната система;</w:t>
      </w:r>
    </w:p>
    <w:p w:rsidR="001611F4" w:rsidRPr="002B4DC2" w:rsidRDefault="001611F4" w:rsidP="001611F4">
      <w:pPr>
        <w:spacing w:before="120"/>
        <w:ind w:firstLine="1134"/>
        <w:jc w:val="both"/>
        <w:rPr>
          <w:rFonts w:ascii="Arial" w:hAnsi="Arial"/>
          <w:sz w:val="24"/>
          <w:szCs w:val="24"/>
        </w:rPr>
      </w:pPr>
      <w:r w:rsidRPr="002B4DC2">
        <w:rPr>
          <w:rFonts w:ascii="Arial" w:hAnsi="Arial"/>
          <w:sz w:val="24"/>
          <w:szCs w:val="24"/>
        </w:rPr>
        <w:t xml:space="preserve">е) привличане и работа с </w:t>
      </w:r>
      <w:proofErr w:type="spellStart"/>
      <w:r w:rsidRPr="002B4DC2">
        <w:rPr>
          <w:rFonts w:ascii="Arial" w:hAnsi="Arial"/>
          <w:sz w:val="24"/>
          <w:szCs w:val="24"/>
        </w:rPr>
        <w:t>медиатори</w:t>
      </w:r>
      <w:proofErr w:type="spellEnd"/>
      <w:r w:rsidRPr="002B4DC2">
        <w:rPr>
          <w:rFonts w:ascii="Arial" w:hAnsi="Arial"/>
          <w:sz w:val="24"/>
          <w:szCs w:val="24"/>
        </w:rPr>
        <w:t>;</w:t>
      </w:r>
    </w:p>
    <w:p w:rsidR="001611F4" w:rsidRPr="002B4DC2" w:rsidRDefault="001611F4" w:rsidP="001611F4">
      <w:pPr>
        <w:spacing w:before="120"/>
        <w:ind w:firstLine="1134"/>
        <w:jc w:val="both"/>
        <w:rPr>
          <w:rFonts w:ascii="Arial" w:hAnsi="Arial"/>
          <w:sz w:val="24"/>
          <w:szCs w:val="24"/>
        </w:rPr>
      </w:pPr>
      <w:r w:rsidRPr="002B4DC2">
        <w:rPr>
          <w:rFonts w:ascii="Arial" w:hAnsi="Arial"/>
          <w:sz w:val="24"/>
          <w:szCs w:val="24"/>
        </w:rPr>
        <w:t>ж) предприемане на мерки за обща и допълнителна подкрепа на децата по буква „г“ в съответствие с държавния образователен стандарт за приобщаващо образование;</w:t>
      </w:r>
    </w:p>
    <w:p w:rsidR="00F44A54" w:rsidRPr="002B4DC2" w:rsidRDefault="00F44A54" w:rsidP="00F44A54">
      <w:pPr>
        <w:spacing w:before="120"/>
        <w:ind w:firstLine="1134"/>
        <w:jc w:val="both"/>
        <w:rPr>
          <w:rFonts w:ascii="Arial" w:hAnsi="Arial"/>
          <w:sz w:val="24"/>
          <w:szCs w:val="24"/>
        </w:rPr>
      </w:pPr>
      <w:bookmarkStart w:id="1" w:name="_GoBack"/>
      <w:bookmarkEnd w:id="1"/>
      <w:r w:rsidRPr="002B4DC2">
        <w:rPr>
          <w:rFonts w:ascii="Arial" w:hAnsi="Arial"/>
          <w:sz w:val="24"/>
          <w:szCs w:val="24"/>
        </w:rPr>
        <w:t xml:space="preserve">з) екипите предприемат мерки за обхващане на децата, които не са записани в училище и детска градина през текущата учебна година, като посещават домовете им и провеждат разговори с родителите им с цел записване на децата в училище или детска градина, включително чрез ангажирането на </w:t>
      </w:r>
      <w:proofErr w:type="spellStart"/>
      <w:r w:rsidRPr="002B4DC2">
        <w:rPr>
          <w:rFonts w:ascii="Arial" w:hAnsi="Arial"/>
          <w:sz w:val="24"/>
          <w:szCs w:val="24"/>
        </w:rPr>
        <w:t>медиатори</w:t>
      </w:r>
      <w:proofErr w:type="spellEnd"/>
      <w:r w:rsidRPr="002B4DC2">
        <w:rPr>
          <w:rFonts w:ascii="Arial" w:hAnsi="Arial"/>
          <w:sz w:val="24"/>
          <w:szCs w:val="24"/>
        </w:rPr>
        <w:t>, предлагат на компетентните институции предприемане на допълнителни мерки с оглед на прилагане на комплексен подход, включващ и налагането на санкции от компетентните органи за неизпълнението от родителите на задълженията им по Закона за закрила на детето и Закона за предучилищното и училищното образование;</w:t>
      </w:r>
    </w:p>
    <w:p w:rsidR="00F44A54" w:rsidRPr="002B4DC2" w:rsidRDefault="00F44A54" w:rsidP="00F44A54">
      <w:pPr>
        <w:spacing w:before="120"/>
        <w:ind w:firstLine="1134"/>
        <w:jc w:val="both"/>
        <w:rPr>
          <w:rFonts w:ascii="Arial" w:hAnsi="Arial"/>
          <w:sz w:val="24"/>
          <w:szCs w:val="24"/>
        </w:rPr>
      </w:pPr>
      <w:r w:rsidRPr="002B4DC2">
        <w:rPr>
          <w:rFonts w:ascii="Arial" w:hAnsi="Arial"/>
          <w:sz w:val="24"/>
          <w:szCs w:val="24"/>
        </w:rPr>
        <w:t xml:space="preserve">и) екипите изготвят списък на децата, които в продължение на </w:t>
      </w:r>
      <w:r w:rsidRPr="002B4DC2">
        <w:rPr>
          <w:rFonts w:ascii="Arial" w:hAnsi="Arial"/>
          <w:sz w:val="24"/>
          <w:szCs w:val="24"/>
        </w:rPr>
        <w:br/>
        <w:t>10 дни не са открити на постоянния или на настоящия им адрес, и го предоставят на началниците на регионалните управления на образованието;</w:t>
      </w:r>
    </w:p>
    <w:p w:rsidR="008C1DD5" w:rsidRPr="002B4DC2" w:rsidRDefault="008C1DD5" w:rsidP="008C1DD5">
      <w:pPr>
        <w:spacing w:before="120"/>
        <w:ind w:firstLine="1134"/>
        <w:jc w:val="both"/>
        <w:rPr>
          <w:rFonts w:ascii="Arial" w:hAnsi="Arial"/>
          <w:sz w:val="24"/>
          <w:szCs w:val="24"/>
        </w:rPr>
      </w:pPr>
      <w:r w:rsidRPr="002B4DC2">
        <w:rPr>
          <w:rFonts w:ascii="Arial" w:hAnsi="Arial"/>
          <w:sz w:val="24"/>
          <w:szCs w:val="24"/>
        </w:rPr>
        <w:t xml:space="preserve">й) при установена нужда правят предложения </w:t>
      </w:r>
      <w:r w:rsidR="008E3BF0" w:rsidRPr="002B4DC2">
        <w:rPr>
          <w:rFonts w:ascii="Arial" w:hAnsi="Arial"/>
          <w:sz w:val="24"/>
          <w:szCs w:val="24"/>
        </w:rPr>
        <w:t>до директора на училището, а той до съответната дирекция</w:t>
      </w:r>
      <w:r w:rsidRPr="002B4DC2">
        <w:rPr>
          <w:rFonts w:ascii="Arial" w:hAnsi="Arial"/>
          <w:sz w:val="24"/>
          <w:szCs w:val="24"/>
        </w:rPr>
        <w:t xml:space="preserve"> „Социално подпомагане“ за предоставяне на помощ в натура за дете или ученик, като предлагат вида на помощта съобразно идентифицираните потребности на детето или ученика;</w:t>
      </w:r>
    </w:p>
    <w:p w:rsidR="008C1DD5" w:rsidRPr="002B4DC2" w:rsidRDefault="008C1DD5" w:rsidP="008C1DD5">
      <w:pPr>
        <w:spacing w:before="120"/>
        <w:ind w:firstLine="1134"/>
        <w:jc w:val="both"/>
        <w:rPr>
          <w:rFonts w:ascii="Arial" w:hAnsi="Arial"/>
          <w:sz w:val="24"/>
          <w:szCs w:val="24"/>
        </w:rPr>
      </w:pPr>
      <w:r w:rsidRPr="002B4DC2">
        <w:rPr>
          <w:rFonts w:ascii="Arial" w:hAnsi="Arial"/>
          <w:sz w:val="24"/>
          <w:szCs w:val="24"/>
        </w:rPr>
        <w:t>к)</w:t>
      </w:r>
      <w:r w:rsidR="00830166" w:rsidRPr="002B4DC2">
        <w:rPr>
          <w:rFonts w:ascii="Arial" w:hAnsi="Arial"/>
          <w:sz w:val="24"/>
          <w:szCs w:val="24"/>
        </w:rPr>
        <w:t xml:space="preserve"> директорът</w:t>
      </w:r>
      <w:r w:rsidRPr="002B4DC2">
        <w:rPr>
          <w:rFonts w:ascii="Arial" w:hAnsi="Arial"/>
          <w:sz w:val="24"/>
          <w:szCs w:val="24"/>
        </w:rPr>
        <w:t xml:space="preserve"> ежем</w:t>
      </w:r>
      <w:r w:rsidR="00830166" w:rsidRPr="002B4DC2">
        <w:rPr>
          <w:rFonts w:ascii="Arial" w:hAnsi="Arial"/>
          <w:sz w:val="24"/>
          <w:szCs w:val="24"/>
        </w:rPr>
        <w:t>есечно до 15-о число предоставя</w:t>
      </w:r>
      <w:r w:rsidRPr="002B4DC2">
        <w:rPr>
          <w:rFonts w:ascii="Arial" w:hAnsi="Arial"/>
          <w:sz w:val="24"/>
          <w:szCs w:val="24"/>
        </w:rPr>
        <w:t xml:space="preserve"> на кмета на общината информация за предходния месец за неосигурено задължително присъствие на учениците за повече от 5 учебни часа или за повече от 3 дни на дете, посещаващо група за предучилищно образование, по неуважителни причини с цел налагане на наказания на родителите по реда на чл. 347 от Закона за предучилищното и училищното образование;</w:t>
      </w:r>
    </w:p>
    <w:p w:rsidR="008C5622" w:rsidRPr="002B4DC2" w:rsidRDefault="008C5622" w:rsidP="00830166">
      <w:pPr>
        <w:spacing w:line="237" w:lineRule="auto"/>
        <w:ind w:right="20"/>
        <w:jc w:val="both"/>
        <w:rPr>
          <w:rFonts w:ascii="Arial" w:hAnsi="Arial"/>
          <w:b/>
          <w:sz w:val="24"/>
          <w:szCs w:val="24"/>
        </w:rPr>
      </w:pPr>
    </w:p>
    <w:p w:rsidR="00530490" w:rsidRPr="00DC5B49" w:rsidRDefault="00530490" w:rsidP="00E642BE">
      <w:pPr>
        <w:spacing w:line="237" w:lineRule="auto"/>
        <w:ind w:left="356" w:right="20"/>
        <w:jc w:val="both"/>
        <w:rPr>
          <w:rFonts w:ascii="Arial" w:hAnsi="Arial"/>
          <w:b/>
          <w:color w:val="FF0000"/>
          <w:sz w:val="24"/>
          <w:szCs w:val="24"/>
        </w:rPr>
      </w:pPr>
    </w:p>
    <w:p w:rsidR="00530490" w:rsidRPr="00DC5B49" w:rsidRDefault="00530490" w:rsidP="00830166">
      <w:pPr>
        <w:spacing w:line="234" w:lineRule="auto"/>
        <w:ind w:right="20" w:firstLine="360"/>
        <w:jc w:val="both"/>
        <w:rPr>
          <w:rFonts w:ascii="Arial" w:hAnsi="Arial"/>
          <w:b/>
          <w:sz w:val="24"/>
          <w:lang w:val="en-US"/>
        </w:rPr>
      </w:pPr>
      <w:r w:rsidRPr="00DC5B49">
        <w:rPr>
          <w:rFonts w:ascii="Arial" w:hAnsi="Arial"/>
          <w:b/>
          <w:sz w:val="24"/>
        </w:rPr>
        <w:t>Други по- важни мерки и дейности, залегнали в комплексния план за достигане на стратегическите цели, свързани с превенцията от отпадане са:</w:t>
      </w:r>
    </w:p>
    <w:p w:rsidR="0099037A" w:rsidRPr="00DC5B49" w:rsidRDefault="0099037A" w:rsidP="00E642BE">
      <w:pPr>
        <w:spacing w:line="234" w:lineRule="auto"/>
        <w:ind w:right="20"/>
        <w:jc w:val="both"/>
        <w:rPr>
          <w:rFonts w:ascii="Arial" w:hAnsi="Arial"/>
          <w:b/>
          <w:sz w:val="24"/>
          <w:lang w:val="en-US"/>
        </w:rPr>
      </w:pPr>
    </w:p>
    <w:p w:rsidR="00530490" w:rsidRPr="00DC5B49" w:rsidRDefault="00530490" w:rsidP="00E642BE">
      <w:pPr>
        <w:spacing w:line="290" w:lineRule="exact"/>
        <w:jc w:val="both"/>
        <w:rPr>
          <w:rFonts w:ascii="Arial" w:hAnsi="Arial"/>
        </w:rPr>
      </w:pPr>
    </w:p>
    <w:p w:rsidR="00530490" w:rsidRPr="00DC5B49" w:rsidRDefault="00530490" w:rsidP="00E642BE">
      <w:pPr>
        <w:spacing w:line="15" w:lineRule="exact"/>
        <w:jc w:val="both"/>
        <w:rPr>
          <w:rFonts w:ascii="Arial" w:hAnsi="Arial"/>
          <w:sz w:val="48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17"/>
        </w:numPr>
        <w:tabs>
          <w:tab w:val="left" w:pos="720"/>
        </w:tabs>
        <w:spacing w:line="192" w:lineRule="auto"/>
        <w:ind w:right="40"/>
        <w:jc w:val="both"/>
        <w:rPr>
          <w:rFonts w:ascii="Arial" w:hAnsi="Arial"/>
          <w:sz w:val="48"/>
          <w:vertAlign w:val="superscript"/>
        </w:rPr>
      </w:pPr>
      <w:r w:rsidRPr="00DC5B49">
        <w:rPr>
          <w:rFonts w:ascii="Arial" w:hAnsi="Arial"/>
          <w:sz w:val="24"/>
        </w:rPr>
        <w:t>УПРАВЛЕНИЕ НА ИНФОРМАЦИЯТА за преждевременно напусналите училище. Изготвяне на база данни от класните ръководители, в чиито класове има ученици от рискови групи /съобразно различните причини от отпадане/;</w:t>
      </w:r>
    </w:p>
    <w:p w:rsidR="00530490" w:rsidRPr="00DC5B49" w:rsidRDefault="00530490" w:rsidP="00E642BE">
      <w:pPr>
        <w:spacing w:line="16" w:lineRule="exact"/>
        <w:jc w:val="both"/>
        <w:rPr>
          <w:rFonts w:ascii="Arial" w:hAnsi="Arial"/>
          <w:sz w:val="48"/>
          <w:vertAlign w:val="superscript"/>
        </w:rPr>
      </w:pPr>
    </w:p>
    <w:p w:rsidR="00530490" w:rsidRPr="00DC5B49" w:rsidRDefault="00530490" w:rsidP="00E642BE">
      <w:pPr>
        <w:tabs>
          <w:tab w:val="left" w:pos="720"/>
        </w:tabs>
        <w:spacing w:line="180" w:lineRule="auto"/>
        <w:ind w:right="126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Координиране действията на класните ръководители с тези на  училищното ръководство;</w:t>
      </w:r>
    </w:p>
    <w:p w:rsidR="00530490" w:rsidRPr="00DC5B49" w:rsidRDefault="00530490" w:rsidP="00E642BE">
      <w:pPr>
        <w:pStyle w:val="a3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17"/>
        </w:numPr>
        <w:tabs>
          <w:tab w:val="left" w:pos="740"/>
        </w:tabs>
        <w:spacing w:line="180" w:lineRule="auto"/>
        <w:ind w:right="2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КВАЛИФИКАЦИЯ на педагогическите специалисти в посока управление на конфликти, справяне с агресията и насилието и превръщането му в педагогически консултант;</w:t>
      </w:r>
    </w:p>
    <w:p w:rsidR="00530490" w:rsidRPr="00DC5B49" w:rsidRDefault="00530490" w:rsidP="00E642BE">
      <w:pPr>
        <w:spacing w:line="14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17"/>
        </w:numPr>
        <w:tabs>
          <w:tab w:val="left" w:pos="866"/>
        </w:tabs>
        <w:spacing w:line="234" w:lineRule="auto"/>
        <w:jc w:val="both"/>
        <w:rPr>
          <w:rFonts w:ascii="Arial" w:hAnsi="Arial"/>
          <w:sz w:val="24"/>
          <w:szCs w:val="24"/>
        </w:rPr>
      </w:pPr>
      <w:r w:rsidRPr="00DC5B49">
        <w:rPr>
          <w:rFonts w:ascii="Arial" w:hAnsi="Arial"/>
          <w:sz w:val="24"/>
          <w:szCs w:val="24"/>
        </w:rPr>
        <w:t>Провеждане на обучителен семинар на педагогическите специалисти за последиците от агресия и насилие в училище;</w:t>
      </w:r>
    </w:p>
    <w:p w:rsidR="00530490" w:rsidRPr="00DC5B49" w:rsidRDefault="00530490" w:rsidP="00E642BE">
      <w:pPr>
        <w:spacing w:line="13" w:lineRule="exact"/>
        <w:jc w:val="both"/>
        <w:rPr>
          <w:rFonts w:ascii="Arial" w:hAnsi="Arial"/>
          <w:sz w:val="24"/>
          <w:szCs w:val="24"/>
        </w:rPr>
      </w:pPr>
    </w:p>
    <w:p w:rsidR="00530490" w:rsidRPr="00DC5B49" w:rsidRDefault="00530490" w:rsidP="00E642BE">
      <w:pPr>
        <w:pStyle w:val="a3"/>
        <w:numPr>
          <w:ilvl w:val="0"/>
          <w:numId w:val="17"/>
        </w:numPr>
        <w:tabs>
          <w:tab w:val="left" w:pos="934"/>
        </w:tabs>
        <w:spacing w:line="234" w:lineRule="auto"/>
        <w:jc w:val="both"/>
        <w:rPr>
          <w:rFonts w:ascii="Arial" w:hAnsi="Arial"/>
          <w:sz w:val="24"/>
          <w:szCs w:val="24"/>
        </w:rPr>
      </w:pPr>
      <w:r w:rsidRPr="00DC5B49">
        <w:rPr>
          <w:rFonts w:ascii="Arial" w:hAnsi="Arial"/>
          <w:sz w:val="24"/>
          <w:szCs w:val="24"/>
        </w:rPr>
        <w:t>Провеждане на обучения за агресията и насилието и начините за разрешаване на конфликти;</w:t>
      </w:r>
    </w:p>
    <w:p w:rsidR="00530490" w:rsidRPr="00DC5B49" w:rsidRDefault="00530490" w:rsidP="00E642BE">
      <w:pPr>
        <w:spacing w:line="13" w:lineRule="exact"/>
        <w:jc w:val="both"/>
        <w:rPr>
          <w:rFonts w:ascii="Arial" w:hAnsi="Arial"/>
          <w:sz w:val="24"/>
          <w:szCs w:val="24"/>
        </w:rPr>
      </w:pPr>
    </w:p>
    <w:p w:rsidR="00530490" w:rsidRPr="00DC5B49" w:rsidRDefault="00530490" w:rsidP="00E642BE">
      <w:pPr>
        <w:pStyle w:val="a3"/>
        <w:numPr>
          <w:ilvl w:val="0"/>
          <w:numId w:val="17"/>
        </w:numPr>
        <w:tabs>
          <w:tab w:val="left" w:pos="720"/>
        </w:tabs>
        <w:spacing w:line="180" w:lineRule="auto"/>
        <w:ind w:right="2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Реализирането на конкретни дейности за постигане целите на училищната програма;</w:t>
      </w:r>
    </w:p>
    <w:p w:rsidR="00530490" w:rsidRPr="00DC5B49" w:rsidRDefault="00530490" w:rsidP="00E642BE">
      <w:pPr>
        <w:spacing w:line="12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17"/>
        </w:numPr>
        <w:tabs>
          <w:tab w:val="left" w:pos="1100"/>
        </w:tabs>
        <w:spacing w:line="180" w:lineRule="auto"/>
        <w:ind w:right="16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Дейности за усвояването на българския книжовен език и повишаване на грамотността;</w:t>
      </w:r>
    </w:p>
    <w:p w:rsidR="00530490" w:rsidRPr="00DC5B49" w:rsidRDefault="00530490" w:rsidP="00E642BE">
      <w:pPr>
        <w:spacing w:line="12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17"/>
        </w:numPr>
        <w:tabs>
          <w:tab w:val="left" w:pos="1160"/>
        </w:tabs>
        <w:spacing w:line="180" w:lineRule="auto"/>
        <w:ind w:right="76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lastRenderedPageBreak/>
        <w:t>Насърчаване включването в образованието на рискови групи и развиване на приобщаващото образование.</w:t>
      </w:r>
    </w:p>
    <w:p w:rsidR="00530490" w:rsidRPr="00DC5B49" w:rsidRDefault="00530490" w:rsidP="00E642BE">
      <w:pPr>
        <w:spacing w:line="12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17"/>
        </w:numPr>
        <w:tabs>
          <w:tab w:val="left" w:pos="1160"/>
        </w:tabs>
        <w:spacing w:line="180" w:lineRule="auto"/>
        <w:ind w:right="34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Увеличаване на разнообразието и ефективността на механизмите и стимулите за включване в образование и обучение.</w:t>
      </w:r>
    </w:p>
    <w:p w:rsidR="00530490" w:rsidRPr="00DC5B49" w:rsidRDefault="00530490" w:rsidP="00E642BE">
      <w:pPr>
        <w:spacing w:line="13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spacing w:line="14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17"/>
        </w:numPr>
        <w:tabs>
          <w:tab w:val="left" w:pos="1800"/>
        </w:tabs>
        <w:spacing w:line="180" w:lineRule="auto"/>
        <w:ind w:right="40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насочване на детето и ученика към занимания, съобразени с неговите потребности;</w:t>
      </w:r>
    </w:p>
    <w:p w:rsidR="00530490" w:rsidRPr="00DC5B49" w:rsidRDefault="00530490" w:rsidP="00E642BE">
      <w:pPr>
        <w:spacing w:line="12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17"/>
        </w:numPr>
        <w:tabs>
          <w:tab w:val="left" w:pos="1800"/>
        </w:tabs>
        <w:spacing w:line="180" w:lineRule="auto"/>
        <w:ind w:right="68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индивидуална подкрепа за ученика от личност, която той уважава (наставничество);</w:t>
      </w:r>
    </w:p>
    <w:p w:rsidR="00530490" w:rsidRPr="00DC5B49" w:rsidRDefault="00530490" w:rsidP="00E642BE">
      <w:pPr>
        <w:spacing w:line="12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17"/>
        </w:numPr>
        <w:tabs>
          <w:tab w:val="left" w:pos="1800"/>
        </w:tabs>
        <w:spacing w:line="180" w:lineRule="auto"/>
        <w:ind w:right="58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участие на ученика в дейности в полза на паралелката или училището;</w:t>
      </w:r>
    </w:p>
    <w:p w:rsidR="00530490" w:rsidRPr="00DC5B49" w:rsidRDefault="00530490" w:rsidP="00E642BE">
      <w:pPr>
        <w:spacing w:line="12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17"/>
        </w:numPr>
        <w:tabs>
          <w:tab w:val="left" w:pos="1800"/>
        </w:tabs>
        <w:spacing w:line="180" w:lineRule="auto"/>
        <w:ind w:right="60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други дейности, определени с правилника за дейността на училището.</w:t>
      </w:r>
    </w:p>
    <w:p w:rsidR="00530490" w:rsidRPr="00DC5B49" w:rsidRDefault="00530490" w:rsidP="00E642BE">
      <w:pPr>
        <w:pStyle w:val="a3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17"/>
        </w:numPr>
        <w:tabs>
          <w:tab w:val="left" w:pos="1100"/>
        </w:tabs>
        <w:spacing w:line="180" w:lineRule="auto"/>
        <w:ind w:right="64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Поставяне на ученика в АКТИВНА ПОЗИЦИЯ по отношение на усвояването на нови знания и практическа приложимост на преподавания материал;</w:t>
      </w:r>
    </w:p>
    <w:p w:rsidR="00530490" w:rsidRPr="00DC5B49" w:rsidRDefault="00530490" w:rsidP="00E642BE">
      <w:pPr>
        <w:spacing w:line="14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spacing w:line="16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17"/>
        </w:numPr>
        <w:tabs>
          <w:tab w:val="left" w:pos="1100"/>
        </w:tabs>
        <w:spacing w:line="180" w:lineRule="auto"/>
        <w:ind w:right="20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 xml:space="preserve">Извършване на ефективна ДИФЕРЕНЦИРАНА работа с учениците с намалена </w:t>
      </w:r>
      <w:proofErr w:type="spellStart"/>
      <w:r w:rsidRPr="00DC5B49">
        <w:rPr>
          <w:rFonts w:ascii="Arial" w:hAnsi="Arial"/>
          <w:sz w:val="24"/>
          <w:szCs w:val="24"/>
        </w:rPr>
        <w:t>успеваемост</w:t>
      </w:r>
      <w:proofErr w:type="spellEnd"/>
      <w:r w:rsidRPr="00DC5B49">
        <w:rPr>
          <w:rFonts w:ascii="Arial" w:hAnsi="Arial"/>
          <w:sz w:val="24"/>
          <w:szCs w:val="24"/>
        </w:rPr>
        <w:t>:</w:t>
      </w:r>
    </w:p>
    <w:p w:rsidR="00530490" w:rsidRPr="00DC5B49" w:rsidRDefault="00530490" w:rsidP="00E642BE">
      <w:pPr>
        <w:spacing w:line="13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17"/>
        </w:numPr>
        <w:tabs>
          <w:tab w:val="left" w:pos="1100"/>
        </w:tabs>
        <w:spacing w:line="180" w:lineRule="auto"/>
        <w:ind w:right="6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Изработване на индивидуален тематичен план и календарен график за преодоляване на изоставането;</w:t>
      </w:r>
    </w:p>
    <w:p w:rsidR="00530490" w:rsidRPr="00DC5B49" w:rsidRDefault="00530490" w:rsidP="00E642BE">
      <w:pPr>
        <w:spacing w:line="12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17"/>
        </w:numPr>
        <w:tabs>
          <w:tab w:val="left" w:pos="1100"/>
        </w:tabs>
        <w:spacing w:line="180" w:lineRule="auto"/>
        <w:ind w:right="320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Провеждане на анкета с тези ученици за установяване на проблема.</w:t>
      </w:r>
    </w:p>
    <w:p w:rsidR="00530490" w:rsidRPr="00DC5B49" w:rsidRDefault="00530490" w:rsidP="00E642BE">
      <w:pPr>
        <w:spacing w:line="12" w:lineRule="exact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spacing w:line="234" w:lineRule="auto"/>
        <w:ind w:left="724" w:right="98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  <w:szCs w:val="24"/>
        </w:rPr>
        <w:t xml:space="preserve">Подготовка на учениците за продължаване на образованието - ПРОФЕСИОНАЛНО ОРИЕНТИРАНЕ на учениците, завършващи  </w:t>
      </w:r>
      <w:r w:rsidRPr="00DC5B49">
        <w:rPr>
          <w:rFonts w:ascii="Arial" w:hAnsi="Arial"/>
          <w:sz w:val="24"/>
        </w:rPr>
        <w:t>основно  образование, съобразно техните интереси и възможности.</w:t>
      </w:r>
    </w:p>
    <w:p w:rsidR="00530490" w:rsidRPr="00DC5B49" w:rsidRDefault="00530490" w:rsidP="00E642BE">
      <w:pPr>
        <w:pStyle w:val="a3"/>
        <w:numPr>
          <w:ilvl w:val="0"/>
          <w:numId w:val="21"/>
        </w:numPr>
        <w:tabs>
          <w:tab w:val="left" w:pos="424"/>
        </w:tabs>
        <w:spacing w:line="201" w:lineRule="auto"/>
        <w:ind w:right="20"/>
        <w:jc w:val="both"/>
        <w:rPr>
          <w:rFonts w:ascii="Arial" w:hAnsi="Arial"/>
          <w:sz w:val="48"/>
          <w:vertAlign w:val="superscript"/>
        </w:rPr>
      </w:pPr>
      <w:r w:rsidRPr="00DC5B49">
        <w:rPr>
          <w:rFonts w:ascii="Arial" w:hAnsi="Arial"/>
          <w:sz w:val="24"/>
        </w:rPr>
        <w:t>Привеждане ДИСЦИПЛИНАТА на учениците в съответствие с новите обществени реалности.</w:t>
      </w:r>
    </w:p>
    <w:p w:rsidR="00530490" w:rsidRPr="00DC5B49" w:rsidRDefault="00530490" w:rsidP="00E642BE">
      <w:pPr>
        <w:spacing w:line="150" w:lineRule="exact"/>
        <w:jc w:val="both"/>
        <w:rPr>
          <w:rFonts w:ascii="Arial" w:hAnsi="Arial"/>
          <w:sz w:val="48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21"/>
        </w:numPr>
        <w:tabs>
          <w:tab w:val="left" w:pos="424"/>
        </w:tabs>
        <w:spacing w:line="290" w:lineRule="auto"/>
        <w:ind w:right="20"/>
        <w:jc w:val="both"/>
        <w:rPr>
          <w:rFonts w:ascii="Arial" w:hAnsi="Arial"/>
          <w:sz w:val="48"/>
          <w:vertAlign w:val="superscript"/>
        </w:rPr>
      </w:pPr>
      <w:r w:rsidRPr="00DC5B49">
        <w:rPr>
          <w:rFonts w:ascii="Arial" w:hAnsi="Arial"/>
          <w:sz w:val="24"/>
        </w:rPr>
        <w:t>Изграждане на съдържателен и многообразен учебно-възпитателен процес. Осъществяване оптимално ниво на вътрешна мотивация у учениците чрез ЦЕЛЕНАСОЧЕНА ОБРАЗОВАТЕЛНО-ВЪЗПИТАТЕЛНА РАБОТА, свързана с училищни и извънучилищни мероприятия и дейности;</w:t>
      </w:r>
    </w:p>
    <w:p w:rsidR="00530490" w:rsidRPr="00DC5B49" w:rsidRDefault="00530490" w:rsidP="00E642BE">
      <w:pPr>
        <w:spacing w:line="94" w:lineRule="exact"/>
        <w:jc w:val="both"/>
        <w:rPr>
          <w:rFonts w:ascii="Arial" w:hAnsi="Arial"/>
          <w:sz w:val="48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21"/>
        </w:numPr>
        <w:tabs>
          <w:tab w:val="left" w:pos="1424"/>
        </w:tabs>
        <w:spacing w:line="200" w:lineRule="auto"/>
        <w:jc w:val="both"/>
        <w:rPr>
          <w:rFonts w:ascii="Arial" w:hAnsi="Arial"/>
          <w:sz w:val="48"/>
          <w:vertAlign w:val="superscript"/>
        </w:rPr>
      </w:pPr>
      <w:r w:rsidRPr="00DC5B49">
        <w:rPr>
          <w:rFonts w:ascii="Arial" w:hAnsi="Arial"/>
          <w:sz w:val="24"/>
        </w:rPr>
        <w:t>Извънкласни дейности за превенция на поведението при деца с риск от отпадане;</w:t>
      </w:r>
    </w:p>
    <w:p w:rsidR="00530490" w:rsidRPr="00DC5B49" w:rsidRDefault="00530490" w:rsidP="00E642BE">
      <w:pPr>
        <w:spacing w:line="2" w:lineRule="exact"/>
        <w:jc w:val="both"/>
        <w:rPr>
          <w:rFonts w:ascii="Arial" w:hAnsi="Arial"/>
          <w:sz w:val="48"/>
          <w:vertAlign w:val="superscript"/>
        </w:rPr>
      </w:pPr>
    </w:p>
    <w:p w:rsidR="00530490" w:rsidRPr="00DC5B49" w:rsidRDefault="00530490" w:rsidP="00E642BE">
      <w:pPr>
        <w:spacing w:line="159" w:lineRule="exact"/>
        <w:jc w:val="both"/>
        <w:rPr>
          <w:rFonts w:ascii="Arial" w:hAnsi="Arial"/>
          <w:sz w:val="48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21"/>
        </w:numPr>
        <w:tabs>
          <w:tab w:val="left" w:pos="1424"/>
        </w:tabs>
        <w:spacing w:line="198" w:lineRule="auto"/>
        <w:ind w:right="20"/>
        <w:jc w:val="both"/>
        <w:rPr>
          <w:rFonts w:ascii="Arial" w:hAnsi="Arial"/>
          <w:sz w:val="48"/>
          <w:vertAlign w:val="superscript"/>
        </w:rPr>
      </w:pPr>
      <w:r w:rsidRPr="00DC5B49">
        <w:rPr>
          <w:rFonts w:ascii="Arial" w:hAnsi="Arial"/>
          <w:sz w:val="24"/>
        </w:rPr>
        <w:t>Провеждане на дискусии с ученици по предложените от тях теми, засягащи актуален проблем;</w:t>
      </w:r>
    </w:p>
    <w:p w:rsidR="00530490" w:rsidRPr="00DC5B49" w:rsidRDefault="00530490" w:rsidP="00E642BE">
      <w:pPr>
        <w:spacing w:line="150" w:lineRule="exact"/>
        <w:jc w:val="both"/>
        <w:rPr>
          <w:rFonts w:ascii="Arial" w:hAnsi="Arial"/>
          <w:sz w:val="48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21"/>
        </w:numPr>
        <w:tabs>
          <w:tab w:val="left" w:pos="1424"/>
        </w:tabs>
        <w:spacing w:line="242" w:lineRule="auto"/>
        <w:ind w:right="20"/>
        <w:jc w:val="both"/>
        <w:rPr>
          <w:rFonts w:ascii="Arial" w:hAnsi="Arial"/>
          <w:sz w:val="48"/>
          <w:vertAlign w:val="superscript"/>
        </w:rPr>
      </w:pPr>
      <w:r w:rsidRPr="00DC5B49">
        <w:rPr>
          <w:rFonts w:ascii="Arial" w:hAnsi="Arial"/>
          <w:sz w:val="24"/>
        </w:rPr>
        <w:t>Възлагане на отговорни индивидуални задачи на учениците, за да се почувстват значими в собствените си очи и в очите на околните, за да се мотивират и успяват;</w:t>
      </w:r>
    </w:p>
    <w:p w:rsidR="00530490" w:rsidRPr="00DC5B49" w:rsidRDefault="00530490" w:rsidP="00E642BE">
      <w:pPr>
        <w:spacing w:line="234" w:lineRule="auto"/>
        <w:ind w:right="980"/>
        <w:jc w:val="both"/>
        <w:rPr>
          <w:rFonts w:ascii="Arial" w:hAnsi="Arial"/>
          <w:sz w:val="24"/>
        </w:rPr>
      </w:pPr>
    </w:p>
    <w:p w:rsidR="00530490" w:rsidRPr="00DC5B49" w:rsidRDefault="00530490" w:rsidP="00E642BE">
      <w:pPr>
        <w:pStyle w:val="a3"/>
        <w:numPr>
          <w:ilvl w:val="0"/>
          <w:numId w:val="21"/>
        </w:numPr>
        <w:tabs>
          <w:tab w:val="left" w:pos="364"/>
        </w:tabs>
        <w:spacing w:line="202" w:lineRule="auto"/>
        <w:jc w:val="both"/>
        <w:rPr>
          <w:rFonts w:ascii="Arial" w:hAnsi="Arial"/>
          <w:sz w:val="48"/>
          <w:vertAlign w:val="superscript"/>
        </w:rPr>
      </w:pPr>
      <w:r w:rsidRPr="00DC5B49">
        <w:rPr>
          <w:rFonts w:ascii="Arial" w:hAnsi="Arial"/>
          <w:sz w:val="24"/>
        </w:rPr>
        <w:t xml:space="preserve">ГРАЖДАНСКО ОБРАЗОВАНИЕ </w:t>
      </w:r>
      <w:r w:rsidRPr="00DC5B49">
        <w:rPr>
          <w:rFonts w:ascii="Arial" w:hAnsi="Arial"/>
          <w:b/>
          <w:sz w:val="24"/>
        </w:rPr>
        <w:t>и работа с родителската общност</w:t>
      </w:r>
      <w:r w:rsidRPr="00DC5B49">
        <w:rPr>
          <w:rFonts w:ascii="Arial" w:hAnsi="Arial"/>
          <w:sz w:val="24"/>
        </w:rPr>
        <w:t xml:space="preserve"> </w:t>
      </w:r>
      <w:r w:rsidRPr="00DC5B49">
        <w:rPr>
          <w:rFonts w:ascii="Arial" w:hAnsi="Arial"/>
          <w:b/>
          <w:sz w:val="24"/>
        </w:rPr>
        <w:t>„Училище за родители“:</w:t>
      </w:r>
    </w:p>
    <w:p w:rsidR="00530490" w:rsidRPr="00DC5B49" w:rsidRDefault="00530490" w:rsidP="00E642BE">
      <w:pPr>
        <w:spacing w:line="147" w:lineRule="exact"/>
        <w:jc w:val="both"/>
        <w:rPr>
          <w:rFonts w:ascii="Arial" w:hAnsi="Arial"/>
          <w:sz w:val="48"/>
          <w:vertAlign w:val="superscript"/>
        </w:rPr>
      </w:pPr>
    </w:p>
    <w:p w:rsidR="00530490" w:rsidRPr="00DC5B49" w:rsidRDefault="00530490" w:rsidP="00E642BE">
      <w:pPr>
        <w:numPr>
          <w:ilvl w:val="2"/>
          <w:numId w:val="19"/>
        </w:numPr>
        <w:tabs>
          <w:tab w:val="left" w:pos="1484"/>
        </w:tabs>
        <w:spacing w:line="242" w:lineRule="auto"/>
        <w:ind w:left="1424" w:right="20" w:hanging="356"/>
        <w:jc w:val="both"/>
        <w:rPr>
          <w:rFonts w:ascii="Arial" w:hAnsi="Arial"/>
          <w:sz w:val="48"/>
          <w:vertAlign w:val="superscript"/>
        </w:rPr>
      </w:pPr>
      <w:r w:rsidRPr="00DC5B49">
        <w:rPr>
          <w:rFonts w:ascii="Arial" w:hAnsi="Arial"/>
          <w:sz w:val="24"/>
        </w:rPr>
        <w:t>Приобщаването им към общочовешките ценности и подготовката им за пълноценен живот в съвременните обществено-икономически условия.</w:t>
      </w:r>
    </w:p>
    <w:p w:rsidR="00530490" w:rsidRPr="00DC5B49" w:rsidRDefault="00530490" w:rsidP="00E642BE">
      <w:pPr>
        <w:spacing w:line="147" w:lineRule="exact"/>
        <w:jc w:val="both"/>
        <w:rPr>
          <w:rFonts w:ascii="Arial" w:hAnsi="Arial"/>
          <w:sz w:val="48"/>
          <w:vertAlign w:val="superscript"/>
        </w:rPr>
      </w:pPr>
    </w:p>
    <w:p w:rsidR="00530490" w:rsidRPr="00DC5B49" w:rsidRDefault="00530490" w:rsidP="00E642BE">
      <w:pPr>
        <w:spacing w:line="1" w:lineRule="exact"/>
        <w:jc w:val="both"/>
        <w:rPr>
          <w:rFonts w:ascii="Arial" w:hAnsi="Arial"/>
          <w:sz w:val="48"/>
          <w:vertAlign w:val="superscript"/>
        </w:rPr>
      </w:pPr>
    </w:p>
    <w:p w:rsidR="00530490" w:rsidRPr="00DC5B49" w:rsidRDefault="00530490" w:rsidP="00E642BE">
      <w:pPr>
        <w:numPr>
          <w:ilvl w:val="2"/>
          <w:numId w:val="19"/>
        </w:numPr>
        <w:tabs>
          <w:tab w:val="left" w:pos="1424"/>
        </w:tabs>
        <w:spacing w:line="185" w:lineRule="auto"/>
        <w:ind w:left="1424" w:hanging="356"/>
        <w:jc w:val="both"/>
        <w:rPr>
          <w:rFonts w:ascii="Arial" w:hAnsi="Arial"/>
          <w:sz w:val="48"/>
          <w:vertAlign w:val="superscript"/>
        </w:rPr>
      </w:pPr>
      <w:r w:rsidRPr="00DC5B49">
        <w:rPr>
          <w:rFonts w:ascii="Arial" w:hAnsi="Arial"/>
          <w:sz w:val="24"/>
        </w:rPr>
        <w:t>Организиране на Дарителска кампания;</w:t>
      </w:r>
    </w:p>
    <w:p w:rsidR="00530490" w:rsidRPr="00DC5B49" w:rsidRDefault="00530490" w:rsidP="00E642BE">
      <w:pPr>
        <w:spacing w:line="155" w:lineRule="exact"/>
        <w:jc w:val="both"/>
        <w:rPr>
          <w:rFonts w:ascii="Arial" w:hAnsi="Arial"/>
          <w:sz w:val="48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23"/>
        </w:numPr>
        <w:tabs>
          <w:tab w:val="left" w:pos="364"/>
        </w:tabs>
        <w:spacing w:line="200" w:lineRule="auto"/>
        <w:jc w:val="both"/>
        <w:rPr>
          <w:rFonts w:ascii="Arial" w:hAnsi="Arial"/>
          <w:sz w:val="48"/>
          <w:vertAlign w:val="superscript"/>
        </w:rPr>
      </w:pPr>
      <w:r w:rsidRPr="00DC5B49">
        <w:rPr>
          <w:rFonts w:ascii="Arial" w:hAnsi="Arial"/>
          <w:sz w:val="24"/>
        </w:rPr>
        <w:t>ЗДРАВНО ОБРАЗОВАНИЕ И ВЪЗПИТАНИЕ – лекции, беседи, семинари свързани с обучението на учениците по:</w:t>
      </w:r>
    </w:p>
    <w:p w:rsidR="00530490" w:rsidRPr="00DC5B49" w:rsidRDefault="00530490" w:rsidP="00E642BE">
      <w:pPr>
        <w:pStyle w:val="a3"/>
        <w:numPr>
          <w:ilvl w:val="0"/>
          <w:numId w:val="25"/>
        </w:numPr>
        <w:tabs>
          <w:tab w:val="left" w:pos="2880"/>
        </w:tabs>
        <w:spacing w:line="240" w:lineRule="atLeast"/>
        <w:jc w:val="both"/>
        <w:rPr>
          <w:rFonts w:ascii="Arial" w:hAnsi="Arial"/>
          <w:sz w:val="48"/>
          <w:vertAlign w:val="superscript"/>
        </w:rPr>
      </w:pPr>
      <w:r w:rsidRPr="00DC5B49">
        <w:rPr>
          <w:rFonts w:ascii="Arial" w:hAnsi="Arial"/>
          <w:sz w:val="24"/>
        </w:rPr>
        <w:lastRenderedPageBreak/>
        <w:t>Наркомания, алкохол, тютюнопушене.</w:t>
      </w:r>
    </w:p>
    <w:p w:rsidR="00530490" w:rsidRPr="00DC5B49" w:rsidRDefault="00530490" w:rsidP="00E642BE">
      <w:pPr>
        <w:spacing w:line="161" w:lineRule="exact"/>
        <w:jc w:val="both"/>
        <w:rPr>
          <w:rFonts w:ascii="Arial" w:hAnsi="Arial"/>
          <w:sz w:val="48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25"/>
        </w:numPr>
        <w:tabs>
          <w:tab w:val="left" w:pos="2880"/>
        </w:tabs>
        <w:spacing w:line="182" w:lineRule="auto"/>
        <w:jc w:val="both"/>
        <w:rPr>
          <w:rFonts w:ascii="Arial" w:hAnsi="Arial"/>
          <w:sz w:val="24"/>
          <w:szCs w:val="24"/>
          <w:vertAlign w:val="superscript"/>
        </w:rPr>
      </w:pPr>
      <w:r w:rsidRPr="00DC5B49">
        <w:rPr>
          <w:rFonts w:ascii="Arial" w:hAnsi="Arial"/>
          <w:sz w:val="24"/>
          <w:szCs w:val="24"/>
        </w:rPr>
        <w:t>Сексуално образование и предпазване от СПИН.</w:t>
      </w:r>
    </w:p>
    <w:p w:rsidR="00530490" w:rsidRPr="00DC5B49" w:rsidRDefault="00530490" w:rsidP="00E642BE">
      <w:pPr>
        <w:spacing w:line="160" w:lineRule="exact"/>
        <w:jc w:val="both"/>
        <w:rPr>
          <w:rFonts w:ascii="Arial" w:hAnsi="Arial"/>
          <w:sz w:val="30"/>
          <w:vertAlign w:val="superscript"/>
        </w:rPr>
      </w:pPr>
    </w:p>
    <w:p w:rsidR="00530490" w:rsidRPr="00DC5B49" w:rsidRDefault="00530490" w:rsidP="00E642BE">
      <w:pPr>
        <w:pStyle w:val="a3"/>
        <w:numPr>
          <w:ilvl w:val="0"/>
          <w:numId w:val="25"/>
        </w:numPr>
        <w:tabs>
          <w:tab w:val="left" w:pos="2880"/>
        </w:tabs>
        <w:spacing w:line="300" w:lineRule="auto"/>
        <w:jc w:val="both"/>
        <w:rPr>
          <w:rFonts w:ascii="Arial" w:hAnsi="Arial"/>
          <w:sz w:val="48"/>
          <w:vertAlign w:val="superscript"/>
        </w:rPr>
      </w:pPr>
      <w:r w:rsidRPr="00DC5B49">
        <w:rPr>
          <w:rFonts w:ascii="Arial" w:hAnsi="Arial"/>
          <w:sz w:val="24"/>
        </w:rPr>
        <w:t>Продължаване на превантивната възпитателна работа на класните ръководители като дейностите се интегрират с цел оказване на помощ  с Комисията за борба с противообществените прояви на малолетни и непълнолетни /КБППМН/;</w:t>
      </w:r>
    </w:p>
    <w:p w:rsidR="00530490" w:rsidRPr="00DC5B49" w:rsidRDefault="00530490" w:rsidP="00E642BE">
      <w:pPr>
        <w:pStyle w:val="a3"/>
        <w:numPr>
          <w:ilvl w:val="0"/>
          <w:numId w:val="25"/>
        </w:numPr>
        <w:tabs>
          <w:tab w:val="left" w:pos="2880"/>
        </w:tabs>
        <w:spacing w:line="185" w:lineRule="auto"/>
        <w:jc w:val="both"/>
        <w:rPr>
          <w:rFonts w:ascii="Arial" w:hAnsi="Arial"/>
          <w:sz w:val="48"/>
          <w:vertAlign w:val="superscript"/>
        </w:rPr>
      </w:pPr>
      <w:r w:rsidRPr="00DC5B49">
        <w:rPr>
          <w:rFonts w:ascii="Arial" w:hAnsi="Arial"/>
          <w:sz w:val="24"/>
        </w:rPr>
        <w:t>Поставянето   на   приоритет   в   работата   на   класните ръководители формирането на личностни умения у учениците за адекватно СОЦИАЛНО ПОВЕДЕНИЕ в съвременните динамични обществено-икономически условия.</w:t>
      </w:r>
    </w:p>
    <w:p w:rsidR="00530490" w:rsidRPr="00DC5B49" w:rsidRDefault="00530490" w:rsidP="00E642BE">
      <w:pPr>
        <w:numPr>
          <w:ilvl w:val="0"/>
          <w:numId w:val="25"/>
        </w:numPr>
        <w:tabs>
          <w:tab w:val="left" w:pos="1440"/>
        </w:tabs>
        <w:spacing w:line="240" w:lineRule="atLeast"/>
        <w:jc w:val="both"/>
        <w:rPr>
          <w:rFonts w:ascii="Arial" w:hAnsi="Arial"/>
          <w:sz w:val="48"/>
          <w:vertAlign w:val="superscript"/>
        </w:rPr>
      </w:pPr>
      <w:r w:rsidRPr="00DC5B49">
        <w:rPr>
          <w:rFonts w:ascii="Arial" w:hAnsi="Arial"/>
          <w:sz w:val="24"/>
        </w:rPr>
        <w:t>Спазване на Координационния механизъм за деца в риск.</w:t>
      </w:r>
    </w:p>
    <w:p w:rsidR="00530490" w:rsidRPr="00DC5B49" w:rsidRDefault="00530490" w:rsidP="00E642BE">
      <w:pPr>
        <w:spacing w:line="22" w:lineRule="exact"/>
        <w:jc w:val="both"/>
        <w:rPr>
          <w:rFonts w:ascii="Arial" w:hAnsi="Arial"/>
          <w:sz w:val="48"/>
          <w:vertAlign w:val="superscript"/>
        </w:rPr>
      </w:pPr>
    </w:p>
    <w:p w:rsidR="00530490" w:rsidRPr="00DC5B49" w:rsidRDefault="00530490" w:rsidP="00E642BE">
      <w:pPr>
        <w:tabs>
          <w:tab w:val="left" w:pos="2480"/>
        </w:tabs>
        <w:spacing w:line="230" w:lineRule="auto"/>
        <w:ind w:right="20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Включване на местните власти и социалните партньори като равноправни участници в такъв координационен механизъм;</w:t>
      </w:r>
    </w:p>
    <w:p w:rsidR="00530490" w:rsidRPr="00DC5B49" w:rsidRDefault="00530490" w:rsidP="00E642BE">
      <w:pPr>
        <w:tabs>
          <w:tab w:val="left" w:pos="2480"/>
        </w:tabs>
        <w:spacing w:line="230" w:lineRule="auto"/>
        <w:ind w:right="20"/>
        <w:jc w:val="both"/>
        <w:rPr>
          <w:rFonts w:ascii="Arial" w:hAnsi="Arial"/>
          <w:sz w:val="24"/>
        </w:rPr>
      </w:pPr>
    </w:p>
    <w:p w:rsidR="00530490" w:rsidRPr="00DC5B49" w:rsidRDefault="00530490" w:rsidP="00E642BE">
      <w:pPr>
        <w:numPr>
          <w:ilvl w:val="0"/>
          <w:numId w:val="27"/>
        </w:numPr>
        <w:tabs>
          <w:tab w:val="left" w:pos="364"/>
        </w:tabs>
        <w:spacing w:line="233" w:lineRule="auto"/>
        <w:ind w:left="364" w:hanging="364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Препоръката на Съвета на Европейския съюз от 28 юни 2011 г., засягаща политиките за намаляване на преждевременното напускане на училище (2011/C 191/01), както и със стратегическата рамка на ЕС за сътрудничество в областта на образованието и обучението.</w:t>
      </w:r>
    </w:p>
    <w:p w:rsidR="00530490" w:rsidRPr="00DC5B49" w:rsidRDefault="00530490" w:rsidP="00E642BE">
      <w:pPr>
        <w:spacing w:line="31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E642BE">
      <w:pPr>
        <w:numPr>
          <w:ilvl w:val="0"/>
          <w:numId w:val="27"/>
        </w:numPr>
        <w:tabs>
          <w:tab w:val="left" w:pos="364"/>
        </w:tabs>
        <w:spacing w:line="233" w:lineRule="auto"/>
        <w:ind w:left="364" w:hanging="364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Съгласно тази препоръка 1 като „преждевременно напуснали училище” се определят лицата между 18 и 24 години, завършили едва основно образование или по-ниска образователна степен, и които вече не участват в никаква форма на образование или обучение.</w:t>
      </w:r>
    </w:p>
    <w:p w:rsidR="00530490" w:rsidRPr="00DC5B49" w:rsidRDefault="00530490" w:rsidP="00E642BE">
      <w:pPr>
        <w:spacing w:line="31" w:lineRule="exact"/>
        <w:jc w:val="both"/>
        <w:rPr>
          <w:rFonts w:ascii="Arial" w:hAnsi="Arial"/>
          <w:sz w:val="24"/>
        </w:rPr>
      </w:pPr>
    </w:p>
    <w:p w:rsidR="00530490" w:rsidRPr="00DC5B49" w:rsidRDefault="00530490" w:rsidP="00E642BE">
      <w:pPr>
        <w:numPr>
          <w:ilvl w:val="0"/>
          <w:numId w:val="27"/>
        </w:numPr>
        <w:tabs>
          <w:tab w:val="left" w:pos="364"/>
        </w:tabs>
        <w:spacing w:line="230" w:lineRule="auto"/>
        <w:ind w:left="364" w:hanging="364"/>
        <w:jc w:val="both"/>
        <w:rPr>
          <w:rFonts w:ascii="Arial" w:hAnsi="Arial"/>
          <w:sz w:val="24"/>
        </w:rPr>
      </w:pPr>
      <w:r w:rsidRPr="00DC5B49">
        <w:rPr>
          <w:rFonts w:ascii="Arial" w:hAnsi="Arial"/>
          <w:sz w:val="24"/>
        </w:rPr>
        <w:t>За целите на стратегията „отпадане от училище” е отписването от училище на ученик до 18 годишна възраст преди завършване на последния гимназиален клас, ако лицето не е записано в друго училище.</w:t>
      </w:r>
    </w:p>
    <w:p w:rsidR="00530490" w:rsidRPr="00DC5B49" w:rsidRDefault="00530490" w:rsidP="00E642BE">
      <w:pPr>
        <w:tabs>
          <w:tab w:val="left" w:pos="2480"/>
        </w:tabs>
        <w:spacing w:line="230" w:lineRule="auto"/>
        <w:ind w:right="20"/>
        <w:jc w:val="both"/>
        <w:rPr>
          <w:rFonts w:ascii="Arial" w:hAnsi="Arial"/>
          <w:sz w:val="24"/>
        </w:rPr>
      </w:pPr>
    </w:p>
    <w:p w:rsidR="00530490" w:rsidRPr="00DC5B49" w:rsidRDefault="00530490" w:rsidP="00E642BE">
      <w:pPr>
        <w:pStyle w:val="a3"/>
        <w:tabs>
          <w:tab w:val="left" w:pos="364"/>
        </w:tabs>
        <w:spacing w:line="200" w:lineRule="auto"/>
        <w:jc w:val="both"/>
        <w:rPr>
          <w:rFonts w:ascii="Arial" w:hAnsi="Arial"/>
          <w:sz w:val="48"/>
          <w:vertAlign w:val="superscript"/>
        </w:rPr>
      </w:pPr>
    </w:p>
    <w:p w:rsidR="00530490" w:rsidRPr="00DC5B49" w:rsidRDefault="00530490" w:rsidP="00E642BE">
      <w:pPr>
        <w:spacing w:line="234" w:lineRule="auto"/>
        <w:ind w:left="724" w:right="980"/>
        <w:jc w:val="both"/>
        <w:rPr>
          <w:rFonts w:ascii="Arial" w:hAnsi="Arial"/>
          <w:sz w:val="24"/>
        </w:rPr>
      </w:pPr>
    </w:p>
    <w:p w:rsidR="00530490" w:rsidRPr="00DC5B49" w:rsidRDefault="00530490" w:rsidP="00E642BE">
      <w:pPr>
        <w:pStyle w:val="a3"/>
        <w:tabs>
          <w:tab w:val="left" w:pos="1100"/>
        </w:tabs>
        <w:spacing w:line="180" w:lineRule="auto"/>
        <w:ind w:right="480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pStyle w:val="a3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pStyle w:val="a3"/>
        <w:tabs>
          <w:tab w:val="left" w:pos="1800"/>
        </w:tabs>
        <w:spacing w:line="180" w:lineRule="auto"/>
        <w:ind w:right="600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spacing w:line="240" w:lineRule="atLeast"/>
        <w:jc w:val="both"/>
        <w:rPr>
          <w:rFonts w:ascii="Arial" w:hAnsi="Arial"/>
          <w:sz w:val="24"/>
          <w:szCs w:val="24"/>
        </w:rPr>
      </w:pPr>
    </w:p>
    <w:p w:rsidR="00530490" w:rsidRPr="00DC5B49" w:rsidRDefault="00530490" w:rsidP="00E642BE">
      <w:pPr>
        <w:tabs>
          <w:tab w:val="left" w:pos="720"/>
        </w:tabs>
        <w:spacing w:line="180" w:lineRule="auto"/>
        <w:ind w:right="1260"/>
        <w:jc w:val="both"/>
        <w:rPr>
          <w:rFonts w:ascii="Arial" w:hAnsi="Arial"/>
          <w:sz w:val="24"/>
          <w:szCs w:val="24"/>
          <w:vertAlign w:val="superscript"/>
        </w:rPr>
      </w:pPr>
    </w:p>
    <w:p w:rsidR="00530490" w:rsidRPr="00DC5B49" w:rsidRDefault="00530490" w:rsidP="00E642BE">
      <w:pPr>
        <w:spacing w:line="12" w:lineRule="exact"/>
        <w:jc w:val="both"/>
        <w:rPr>
          <w:rFonts w:ascii="Arial" w:hAnsi="Arial"/>
          <w:sz w:val="42"/>
          <w:vertAlign w:val="superscript"/>
        </w:rPr>
      </w:pPr>
    </w:p>
    <w:p w:rsidR="00530490" w:rsidRPr="00DC5B49" w:rsidRDefault="00530490" w:rsidP="00913A62">
      <w:pPr>
        <w:spacing w:line="237" w:lineRule="auto"/>
        <w:ind w:left="356" w:right="20"/>
        <w:jc w:val="both"/>
        <w:rPr>
          <w:rFonts w:ascii="Arial" w:hAnsi="Arial"/>
          <w:sz w:val="24"/>
          <w:szCs w:val="24"/>
        </w:rPr>
        <w:sectPr w:rsidR="00530490" w:rsidRPr="00DC5B49" w:rsidSect="00143340">
          <w:pgSz w:w="11900" w:h="16838"/>
          <w:pgMar w:top="851" w:right="851" w:bottom="851" w:left="851" w:header="0" w:footer="0" w:gutter="0"/>
          <w:cols w:space="0" w:equalWidth="0">
            <w:col w:w="8925"/>
          </w:cols>
          <w:docGrid w:linePitch="360"/>
        </w:sectPr>
      </w:pPr>
    </w:p>
    <w:p w:rsidR="00530490" w:rsidRPr="00DC5B49" w:rsidRDefault="00530490" w:rsidP="005344FA">
      <w:pPr>
        <w:spacing w:line="203" w:lineRule="exact"/>
        <w:rPr>
          <w:rFonts w:ascii="Arial" w:hAnsi="Arial"/>
          <w:sz w:val="24"/>
          <w:szCs w:val="24"/>
          <w:lang w:val="ru-RU"/>
        </w:rPr>
      </w:pPr>
    </w:p>
    <w:sectPr w:rsidR="00530490" w:rsidRPr="00DC5B49" w:rsidSect="002A0C4B">
      <w:pgSz w:w="11900" w:h="16838"/>
      <w:pgMar w:top="1440" w:right="1400" w:bottom="144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C2" w:rsidRDefault="002B4DC2" w:rsidP="002B4DC2">
      <w:r>
        <w:separator/>
      </w:r>
    </w:p>
  </w:endnote>
  <w:endnote w:type="continuationSeparator" w:id="0">
    <w:p w:rsidR="002B4DC2" w:rsidRDefault="002B4DC2" w:rsidP="002B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C2" w:rsidRDefault="002B4DC2" w:rsidP="002B4DC2">
      <w:r>
        <w:separator/>
      </w:r>
    </w:p>
  </w:footnote>
  <w:footnote w:type="continuationSeparator" w:id="0">
    <w:p w:rsidR="002B4DC2" w:rsidRDefault="002B4DC2" w:rsidP="002B4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C2" w:rsidRDefault="002B4DC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2B4DC2" w:rsidRDefault="002B4D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216231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F16E9E8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6EF438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2"/>
      <w:numFmt w:val="decimal"/>
      <w:lvlText w:val="2.%3."/>
      <w:lvlJc w:val="left"/>
      <w:rPr>
        <w:rFonts w:cs="Times New Roman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40E0F7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3"/>
      <w:numFmt w:val="decimal"/>
      <w:lvlText w:val="2.%2."/>
      <w:lvlJc w:val="left"/>
      <w:rPr>
        <w:rFonts w:cs="Times New Roman"/>
      </w:rPr>
    </w:lvl>
    <w:lvl w:ilvl="2" w:tplc="FFFFFFFF">
      <w:start w:val="1"/>
      <w:numFmt w:val="decimal"/>
      <w:lvlText w:val="%3"/>
      <w:lvlJc w:val="left"/>
      <w:rPr>
        <w:rFonts w:cs="Times New Roman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7FDCC232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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41A7C4C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6B68079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4E6AFB66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E"/>
    <w:multiLevelType w:val="hybridMultilevel"/>
    <w:tmpl w:val="25E45D32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"/>
      <w:lvlJc w:val="left"/>
    </w:lvl>
    <w:lvl w:ilvl="4" w:tplc="FFFFFFFF">
      <w:start w:val="1"/>
      <w:numFmt w:val="bullet"/>
      <w:lvlText w:val="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F"/>
    <w:multiLevelType w:val="hybridMultilevel"/>
    <w:tmpl w:val="519B500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0"/>
    <w:multiLevelType w:val="hybridMultilevel"/>
    <w:tmpl w:val="431BD7B6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1"/>
    <w:multiLevelType w:val="hybridMultilevel"/>
    <w:tmpl w:val="3F2DBA30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2"/>
    <w:multiLevelType w:val="hybridMultilevel"/>
    <w:tmpl w:val="7C83E458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4"/>
    <w:multiLevelType w:val="hybridMultilevel"/>
    <w:tmpl w:val="62BBD95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EF04599"/>
    <w:multiLevelType w:val="hybridMultilevel"/>
    <w:tmpl w:val="E2BE38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673042"/>
    <w:multiLevelType w:val="hybridMultilevel"/>
    <w:tmpl w:val="FCF4A1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984532"/>
    <w:multiLevelType w:val="hybridMultilevel"/>
    <w:tmpl w:val="6478EF16"/>
    <w:lvl w:ilvl="0" w:tplc="0EEA6B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A5236D"/>
    <w:multiLevelType w:val="hybridMultilevel"/>
    <w:tmpl w:val="A82E91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F85867"/>
    <w:multiLevelType w:val="hybridMultilevel"/>
    <w:tmpl w:val="8EEEDF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12A43"/>
    <w:multiLevelType w:val="hybridMultilevel"/>
    <w:tmpl w:val="186EA9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1679C"/>
    <w:multiLevelType w:val="hybridMultilevel"/>
    <w:tmpl w:val="4648BC1C"/>
    <w:lvl w:ilvl="0" w:tplc="0402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1">
    <w:nsid w:val="4B251DBB"/>
    <w:multiLevelType w:val="hybridMultilevel"/>
    <w:tmpl w:val="8E2822D8"/>
    <w:lvl w:ilvl="0" w:tplc="9B4404A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751C05"/>
    <w:multiLevelType w:val="hybridMultilevel"/>
    <w:tmpl w:val="9D44AE8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2735E"/>
    <w:multiLevelType w:val="hybridMultilevel"/>
    <w:tmpl w:val="DFC4F7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E1E55"/>
    <w:multiLevelType w:val="hybridMultilevel"/>
    <w:tmpl w:val="B3D4608A"/>
    <w:lvl w:ilvl="0" w:tplc="040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BB5938"/>
    <w:multiLevelType w:val="hybridMultilevel"/>
    <w:tmpl w:val="F258D6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945DB"/>
    <w:multiLevelType w:val="hybridMultilevel"/>
    <w:tmpl w:val="ED4E62D4"/>
    <w:lvl w:ilvl="0" w:tplc="95B4C472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6" w:hanging="360"/>
      </w:pPr>
    </w:lvl>
    <w:lvl w:ilvl="2" w:tplc="0402001B" w:tentative="1">
      <w:start w:val="1"/>
      <w:numFmt w:val="lowerRoman"/>
      <w:lvlText w:val="%3."/>
      <w:lvlJc w:val="right"/>
      <w:pPr>
        <w:ind w:left="2156" w:hanging="180"/>
      </w:pPr>
    </w:lvl>
    <w:lvl w:ilvl="3" w:tplc="0402000F" w:tentative="1">
      <w:start w:val="1"/>
      <w:numFmt w:val="decimal"/>
      <w:lvlText w:val="%4."/>
      <w:lvlJc w:val="left"/>
      <w:pPr>
        <w:ind w:left="2876" w:hanging="360"/>
      </w:pPr>
    </w:lvl>
    <w:lvl w:ilvl="4" w:tplc="04020019" w:tentative="1">
      <w:start w:val="1"/>
      <w:numFmt w:val="lowerLetter"/>
      <w:lvlText w:val="%5."/>
      <w:lvlJc w:val="left"/>
      <w:pPr>
        <w:ind w:left="3596" w:hanging="360"/>
      </w:pPr>
    </w:lvl>
    <w:lvl w:ilvl="5" w:tplc="0402001B" w:tentative="1">
      <w:start w:val="1"/>
      <w:numFmt w:val="lowerRoman"/>
      <w:lvlText w:val="%6."/>
      <w:lvlJc w:val="right"/>
      <w:pPr>
        <w:ind w:left="4316" w:hanging="180"/>
      </w:pPr>
    </w:lvl>
    <w:lvl w:ilvl="6" w:tplc="0402000F" w:tentative="1">
      <w:start w:val="1"/>
      <w:numFmt w:val="decimal"/>
      <w:lvlText w:val="%7."/>
      <w:lvlJc w:val="left"/>
      <w:pPr>
        <w:ind w:left="5036" w:hanging="360"/>
      </w:pPr>
    </w:lvl>
    <w:lvl w:ilvl="7" w:tplc="04020019" w:tentative="1">
      <w:start w:val="1"/>
      <w:numFmt w:val="lowerLetter"/>
      <w:lvlText w:val="%8."/>
      <w:lvlJc w:val="left"/>
      <w:pPr>
        <w:ind w:left="5756" w:hanging="360"/>
      </w:pPr>
    </w:lvl>
    <w:lvl w:ilvl="8" w:tplc="0402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7">
    <w:nsid w:val="74970BE6"/>
    <w:multiLevelType w:val="hybridMultilevel"/>
    <w:tmpl w:val="40B4AC20"/>
    <w:lvl w:ilvl="0" w:tplc="0402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4"/>
  </w:num>
  <w:num w:numId="6">
    <w:abstractNumId w:val="4"/>
  </w:num>
  <w:num w:numId="7">
    <w:abstractNumId w:val="23"/>
  </w:num>
  <w:num w:numId="8">
    <w:abstractNumId w:val="17"/>
  </w:num>
  <w:num w:numId="9">
    <w:abstractNumId w:val="15"/>
  </w:num>
  <w:num w:numId="10">
    <w:abstractNumId w:val="18"/>
  </w:num>
  <w:num w:numId="11">
    <w:abstractNumId w:val="5"/>
  </w:num>
  <w:num w:numId="12">
    <w:abstractNumId w:val="6"/>
  </w:num>
  <w:num w:numId="13">
    <w:abstractNumId w:val="16"/>
  </w:num>
  <w:num w:numId="14">
    <w:abstractNumId w:val="7"/>
  </w:num>
  <w:num w:numId="15">
    <w:abstractNumId w:val="8"/>
  </w:num>
  <w:num w:numId="16">
    <w:abstractNumId w:val="19"/>
  </w:num>
  <w:num w:numId="17">
    <w:abstractNumId w:val="22"/>
  </w:num>
  <w:num w:numId="18">
    <w:abstractNumId w:val="9"/>
  </w:num>
  <w:num w:numId="19">
    <w:abstractNumId w:val="10"/>
  </w:num>
  <w:num w:numId="20">
    <w:abstractNumId w:val="20"/>
  </w:num>
  <w:num w:numId="21">
    <w:abstractNumId w:val="14"/>
  </w:num>
  <w:num w:numId="22">
    <w:abstractNumId w:val="27"/>
  </w:num>
  <w:num w:numId="23">
    <w:abstractNumId w:val="25"/>
  </w:num>
  <w:num w:numId="24">
    <w:abstractNumId w:val="11"/>
  </w:num>
  <w:num w:numId="25">
    <w:abstractNumId w:val="21"/>
  </w:num>
  <w:num w:numId="26">
    <w:abstractNumId w:val="12"/>
  </w:num>
  <w:num w:numId="27">
    <w:abstractNumId w:val="1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23A"/>
    <w:rsid w:val="000F6A62"/>
    <w:rsid w:val="001038F4"/>
    <w:rsid w:val="00143340"/>
    <w:rsid w:val="001611F4"/>
    <w:rsid w:val="001620CE"/>
    <w:rsid w:val="00174789"/>
    <w:rsid w:val="001A0E79"/>
    <w:rsid w:val="002A0C4B"/>
    <w:rsid w:val="002B123A"/>
    <w:rsid w:val="002B4DC2"/>
    <w:rsid w:val="00301878"/>
    <w:rsid w:val="00391891"/>
    <w:rsid w:val="00530490"/>
    <w:rsid w:val="005344FA"/>
    <w:rsid w:val="00567459"/>
    <w:rsid w:val="00576FBB"/>
    <w:rsid w:val="005D2231"/>
    <w:rsid w:val="0061119C"/>
    <w:rsid w:val="0072038D"/>
    <w:rsid w:val="00745D06"/>
    <w:rsid w:val="007B4B68"/>
    <w:rsid w:val="00830166"/>
    <w:rsid w:val="0088678B"/>
    <w:rsid w:val="008C1DD5"/>
    <w:rsid w:val="008C5622"/>
    <w:rsid w:val="008E3BF0"/>
    <w:rsid w:val="00913A62"/>
    <w:rsid w:val="0099037A"/>
    <w:rsid w:val="009C7345"/>
    <w:rsid w:val="009E3F39"/>
    <w:rsid w:val="00A74D46"/>
    <w:rsid w:val="00A9394E"/>
    <w:rsid w:val="00C35275"/>
    <w:rsid w:val="00CA5503"/>
    <w:rsid w:val="00CD4F30"/>
    <w:rsid w:val="00D96590"/>
    <w:rsid w:val="00DA09DD"/>
    <w:rsid w:val="00DC5B49"/>
    <w:rsid w:val="00DD30C3"/>
    <w:rsid w:val="00DE539C"/>
    <w:rsid w:val="00E642BE"/>
    <w:rsid w:val="00EB0E4F"/>
    <w:rsid w:val="00F02FA4"/>
    <w:rsid w:val="00F44501"/>
    <w:rsid w:val="00F44A54"/>
    <w:rsid w:val="00FE4A62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89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C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4DC2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2B4DC2"/>
    <w:rPr>
      <w:rFonts w:cs="Arial"/>
    </w:rPr>
  </w:style>
  <w:style w:type="paragraph" w:styleId="a6">
    <w:name w:val="footer"/>
    <w:basedOn w:val="a"/>
    <w:link w:val="a7"/>
    <w:uiPriority w:val="99"/>
    <w:unhideWhenUsed/>
    <w:rsid w:val="002B4DC2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2B4DC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2016-09-28T07:03:00Z</cp:lastPrinted>
  <dcterms:created xsi:type="dcterms:W3CDTF">2016-08-29T14:00:00Z</dcterms:created>
  <dcterms:modified xsi:type="dcterms:W3CDTF">2018-09-27T11:19:00Z</dcterms:modified>
</cp:coreProperties>
</file>